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8AD04" w14:textId="77777777" w:rsidR="00792516" w:rsidRDefault="0029595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34C26B77" w14:textId="77777777" w:rsidR="00792516" w:rsidRDefault="0029595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21A17532" w14:textId="77777777" w:rsidR="00792516" w:rsidRDefault="0029595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4A19C526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AD0F4E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310EA2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0B3AE2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DEEEBB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7954E0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B9E028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D91CA6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2CD609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1BE6EA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76A26E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4246E1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A5F550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C0D427" w14:textId="77777777" w:rsidR="00792516" w:rsidRDefault="0029595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14:paraId="2697D10F" w14:textId="77777777" w:rsidR="00792516" w:rsidRDefault="0079251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3BEDB7" w14:textId="77777777" w:rsidR="00792516" w:rsidRDefault="0029595B">
      <w:pPr>
        <w:widowControl w:val="0"/>
        <w:spacing w:after="0" w:line="264" w:lineRule="auto"/>
        <w:ind w:right="-3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СГв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. 07  «Культура профессионального общения»</w:t>
      </w:r>
    </w:p>
    <w:p w14:paraId="7B1B40F8" w14:textId="77777777" w:rsidR="00792516" w:rsidRDefault="00792516">
      <w:pPr>
        <w:widowControl w:val="0"/>
        <w:spacing w:after="0" w:line="264" w:lineRule="auto"/>
        <w:ind w:right="-3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9872D6" w14:textId="77777777" w:rsidR="00792516" w:rsidRDefault="0029595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r w:rsidR="00792C0C">
        <w:rPr>
          <w:rFonts w:ascii="Times New Roman" w:eastAsia="Times New Roman" w:hAnsi="Times New Roman" w:cs="Times New Roman"/>
          <w:b/>
          <w:sz w:val="28"/>
          <w:szCs w:val="28"/>
        </w:rPr>
        <w:t>специальности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767A689C" w14:textId="77777777" w:rsidR="00792516" w:rsidRDefault="0079251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0C25F4" w14:textId="77777777" w:rsidR="00792516" w:rsidRDefault="0029595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08.02.12</w:t>
      </w:r>
    </w:p>
    <w:p w14:paraId="5A18D017" w14:textId="77777777" w:rsidR="00792516" w:rsidRDefault="002959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«Строительство и эксплуатация автомобильных дорог, аэродромов и путей сообщения»</w:t>
      </w:r>
    </w:p>
    <w:p w14:paraId="04F3E304" w14:textId="77777777" w:rsidR="00792516" w:rsidRDefault="0079251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B58D012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32FE2F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4E1B07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6FC018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294FEF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EC3700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06D72A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7929C6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44374A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0A1215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64A7BD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83DE04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E92FEB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E03CDD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8BB2BF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54EF4E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6D335D" w14:textId="77777777" w:rsidR="00792516" w:rsidRDefault="007925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586CB0" w14:textId="77777777" w:rsidR="00792516" w:rsidRDefault="0029595B">
      <w:pPr>
        <w:widowControl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72310D">
        <w:rPr>
          <w:rFonts w:ascii="Times New Roman" w:eastAsia="Times New Roman" w:hAnsi="Times New Roman" w:cs="Times New Roman"/>
          <w:b/>
          <w:bCs/>
          <w:sz w:val="24"/>
          <w:szCs w:val="24"/>
        </w:rPr>
        <w:t>Нальчик, 2025г.</w:t>
      </w:r>
    </w:p>
    <w:p w14:paraId="624E5B66" w14:textId="77777777" w:rsidR="00792516" w:rsidRDefault="0029595B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br w:type="page" w:clear="all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792516" w14:paraId="42D369A0" w14:textId="77777777">
        <w:trPr>
          <w:trHeight w:val="634"/>
        </w:trPr>
        <w:tc>
          <w:tcPr>
            <w:tcW w:w="5438" w:type="dxa"/>
          </w:tcPr>
          <w:p w14:paraId="7315527C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br w:type="page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 на заседании ЦМК</w:t>
            </w:r>
          </w:p>
          <w:p w14:paraId="140A579C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Общеобразовательных дисциплин </w:t>
            </w:r>
          </w:p>
          <w:p w14:paraId="6BCFB930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________от_________</w:t>
            </w:r>
            <w:r w:rsidRPr="0072310D">
              <w:rPr>
                <w:rFonts w:ascii="Times New Roman" w:eastAsia="Times New Roman" w:hAnsi="Times New Roman" w:cs="Times New Roman"/>
                <w:sz w:val="24"/>
                <w:szCs w:val="24"/>
              </w:rPr>
              <w:t>2025г.</w:t>
            </w:r>
          </w:p>
          <w:p w14:paraId="1B004526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Председатель___________/Э.Х.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Сохрокова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134" w:type="dxa"/>
          </w:tcPr>
          <w:p w14:paraId="74698D0E" w14:textId="77777777" w:rsidR="00792516" w:rsidRDefault="0029595B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«УТВЕРЖДАЮ»</w:t>
            </w:r>
          </w:p>
          <w:p w14:paraId="10555284" w14:textId="77777777" w:rsidR="00792516" w:rsidRDefault="0029595B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14:paraId="344B5251" w14:textId="77777777" w:rsidR="00792516" w:rsidRDefault="0029595B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ГБПОУ «КБАДК»</w:t>
            </w:r>
          </w:p>
          <w:p w14:paraId="48A1C863" w14:textId="77777777" w:rsidR="00792516" w:rsidRDefault="0029595B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 Какулина С. Ю.</w:t>
            </w:r>
          </w:p>
          <w:p w14:paraId="01916B70" w14:textId="77777777" w:rsidR="00792516" w:rsidRDefault="007925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92516" w14:paraId="51810336" w14:textId="77777777">
        <w:trPr>
          <w:trHeight w:val="634"/>
        </w:trPr>
        <w:tc>
          <w:tcPr>
            <w:tcW w:w="9572" w:type="dxa"/>
            <w:gridSpan w:val="2"/>
          </w:tcPr>
          <w:p w14:paraId="4387F2F9" w14:textId="77777777" w:rsidR="00792516" w:rsidRDefault="007925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D6516C4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0A27497A" w14:textId="77777777" w:rsidR="00792516" w:rsidRDefault="0029595B">
      <w:pPr>
        <w:widowControl w:val="0"/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Рабочая программа учебной дисциплины «Культура профессионального общения» входит в общеобразовательный цикл под индексом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СГв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07 и составлена в соответствии с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и утвержденными директором ГБПОУ «КБАДК» по </w:t>
      </w:r>
      <w:r w:rsidR="00792C0C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r>
        <w:rPr>
          <w:rFonts w:ascii="Times New Roman" w:eastAsia="Times New Roman" w:hAnsi="Times New Roman" w:cs="Times New Roman"/>
          <w:sz w:val="24"/>
          <w:szCs w:val="24"/>
        </w:rPr>
        <w:t>: 08.02.12 «Строительство и эксплуатация автомобильных дорог, аэродромов и путей сообщения»</w:t>
      </w:r>
    </w:p>
    <w:p w14:paraId="203A92DB" w14:textId="77777777" w:rsidR="00792516" w:rsidRDefault="0029595B">
      <w:pPr>
        <w:widowControl w:val="0"/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0220A49E" w14:textId="77777777" w:rsidR="00792516" w:rsidRDefault="0079251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3957F8B2" w14:textId="77777777" w:rsidR="00792516" w:rsidRDefault="0029595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Разработчик:</w:t>
      </w:r>
    </w:p>
    <w:p w14:paraId="7EECA073" w14:textId="77777777" w:rsidR="00792516" w:rsidRDefault="0029595B">
      <w:pPr>
        <w:widowControl w:val="0"/>
        <w:spacing w:after="0"/>
        <w:jc w:val="both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Шогенова Д.А.  преподаватель ГБПОУ «КБАДК».</w:t>
      </w:r>
    </w:p>
    <w:p w14:paraId="56D4602D" w14:textId="77777777" w:rsidR="00792516" w:rsidRDefault="00792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7A76B1" w14:textId="77777777" w:rsidR="00792516" w:rsidRDefault="00295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1281DB1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0814C0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10D08E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1DCA60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E9A935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0D120D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A2E40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D2990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404AC2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80DF53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044DBD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273CA6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4EA937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BE4EAA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DCA5A1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CACB1C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DEBECC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4A78D8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0ABD0D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03799C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5D1FFF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A18109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FF270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64870F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9E1228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2B5BD9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6F9370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277F00E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40FDAF" w14:textId="77777777" w:rsidR="00792516" w:rsidRDefault="0029595B">
      <w:pPr>
        <w:widowControl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id w:val="-513456107"/>
        <w:docPartObj>
          <w:docPartGallery w:val="Table of Contents"/>
          <w:docPartUnique/>
        </w:docPartObj>
      </w:sdtPr>
      <w:sdtContent>
        <w:p w14:paraId="4E51100B" w14:textId="77777777" w:rsidR="00792516" w:rsidRDefault="00792516">
          <w:pPr>
            <w:pStyle w:val="af2"/>
            <w:rPr>
              <w:rFonts w:ascii="Times New Roman" w:hAnsi="Times New Roman" w:cs="Times New Roman"/>
              <w:sz w:val="24"/>
              <w:szCs w:val="24"/>
            </w:rPr>
          </w:pPr>
        </w:p>
        <w:p w14:paraId="16E15E60" w14:textId="77777777" w:rsidR="00792516" w:rsidRDefault="0029595B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fldChar w:fldCharType="separate"/>
          </w:r>
          <w:hyperlink w:anchor="_Toc128387997" w:tooltip="#_Toc128387997" w:history="1">
            <w:r>
              <w:rPr>
                <w:rStyle w:val="ab"/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1. ОБЩАЯ ХАРАКТЕРИСТИКА РАБОЧЕЙ ПРОГРАММЫ ОБЩЕОБРАЗОВАТЕЛЬНОЙ ДИСЦИПЛИНЫ </w:t>
            </w:r>
            <w:r>
              <w:rPr>
                <w:rStyle w:val="ab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СГв. 07 «Культура профессионального общения</w:t>
            </w:r>
            <w:r>
              <w:rPr>
                <w:rStyle w:val="ab"/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……..….4</w:t>
            </w:r>
          </w:hyperlink>
        </w:p>
        <w:p w14:paraId="5EEE3D53" w14:textId="77777777" w:rsidR="00792516" w:rsidRDefault="0029595B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hyperlink w:anchor="_Toc128387998" w:tooltip="#_Toc128387998" w:history="1">
            <w:r>
              <w:rPr>
                <w:rStyle w:val="ab"/>
                <w:rFonts w:ascii="Times New Roman" w:eastAsia="Calibri" w:hAnsi="Times New Roman" w:cs="Times New Roman"/>
                <w:b/>
                <w:sz w:val="24"/>
                <w:szCs w:val="24"/>
              </w:rPr>
              <w:t>2. СТРУКТУРА И СОДЕРЖАНИЕ ОБЩЕОБРАЗОВАТЕЛЬНОЙ ДИСЦИПЛИНЫ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….6</w:t>
            </w:r>
          </w:hyperlink>
        </w:p>
        <w:p w14:paraId="74B378AF" w14:textId="77777777" w:rsidR="00792516" w:rsidRDefault="0029595B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hyperlink w:anchor="_Toc128387999" w:tooltip="#_Toc128387999" w:history="1">
            <w:r>
              <w:rPr>
                <w:rStyle w:val="ab"/>
                <w:rFonts w:ascii="Times New Roman" w:eastAsia="Calibri" w:hAnsi="Times New Roman" w:cs="Times New Roman"/>
                <w:b/>
                <w:sz w:val="24"/>
                <w:szCs w:val="24"/>
              </w:rPr>
              <w:t>3. УСЛОВИЯ РЕАЛИЗАЦИИ ПРОГРАММЫ ОБЩЕОБРАЗОВАТЕЛЬНОЙ ДИСЦИПЛИНЫ</w:t>
            </w:r>
          </w:hyperlink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…………………………………………………………………………………15</w:t>
          </w:r>
        </w:p>
        <w:p w14:paraId="2429C21E" w14:textId="77777777" w:rsidR="00792516" w:rsidRDefault="0029595B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hyperlink w:anchor="_Toc128388000" w:tooltip="#_Toc128388000" w:history="1">
            <w:r>
              <w:rPr>
                <w:rStyle w:val="ab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 КОНТРОЛЬ И ОЦЕНКА РЕЗУЛЬТАТОВ ОСВОЕНИЯ УЧЕБНОЙ ДИСЦИПЛИНЫ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………………………………………………………........................................</w:t>
            </w:r>
          </w:hyperlink>
          <w:r>
            <w:rPr>
              <w:rFonts w:ascii="Times New Roman" w:hAnsi="Times New Roman" w:cs="Times New Roman"/>
              <w:b/>
              <w:sz w:val="24"/>
              <w:szCs w:val="24"/>
            </w:rPr>
            <w:t>18</w:t>
          </w:r>
        </w:p>
        <w:p w14:paraId="7108CC24" w14:textId="77777777" w:rsidR="00792516" w:rsidRDefault="0029595B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 w:val="24"/>
              <w:szCs w:val="24"/>
            </w:rPr>
          </w:pPr>
          <w:hyperlink w:anchor="_Toc128388001" w:tooltip="#_Toc128388001" w:history="1">
            <w:r>
              <w:rPr>
                <w:rStyle w:val="ab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……………...………………………………………………………………………...21</w:t>
            </w:r>
          </w:hyperlink>
        </w:p>
        <w:p w14:paraId="798C79B6" w14:textId="77777777" w:rsidR="00792516" w:rsidRDefault="0029595B">
          <w:pPr>
            <w:spacing w:before="240" w:line="360" w:lineRule="aut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D26260B" w14:textId="77777777" w:rsidR="00792516" w:rsidRDefault="0079251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8E2F43" w14:textId="77777777" w:rsidR="00792516" w:rsidRDefault="0029595B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 w:clear="all"/>
      </w:r>
    </w:p>
    <w:p w14:paraId="78B8112D" w14:textId="77777777" w:rsidR="00792516" w:rsidRDefault="0029595B">
      <w:pPr>
        <w:widowControl w:val="0"/>
        <w:tabs>
          <w:tab w:val="left" w:pos="1479"/>
        </w:tabs>
        <w:spacing w:after="0" w:line="268" w:lineRule="auto"/>
        <w:ind w:right="289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1. ОБЩАЯ ХАРАКТЕРИСТИКА РАБОЧЕЙ ПРОГРАММЫ ОБЩЕОБРАЗОВАТЕЛЬНОЙ ДИСЦИПЛИНЫ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СГв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. 07  «Культура профессионального общения»</w:t>
      </w:r>
    </w:p>
    <w:p w14:paraId="4877E482" w14:textId="77777777" w:rsidR="00792516" w:rsidRDefault="0029595B">
      <w:pPr>
        <w:spacing w:before="24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программы.</w:t>
      </w:r>
    </w:p>
    <w:p w14:paraId="3A861E20" w14:textId="77777777" w:rsidR="00792516" w:rsidRDefault="0029595B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СГв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07 «Культура профессионального общения»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квалифицированных рабочих и служащих по </w:t>
      </w:r>
      <w:r w:rsidR="00792C0C">
        <w:rPr>
          <w:rFonts w:ascii="Times New Roman" w:eastAsia="Calibri" w:hAnsi="Times New Roman" w:cs="Times New Roman"/>
          <w:bCs/>
          <w:sz w:val="24"/>
          <w:szCs w:val="24"/>
        </w:rPr>
        <w:t>специальности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08.02.12 «Строительство и эксплуатация автомобильных дорог, аэродромов и путей сообщения»</w:t>
      </w:r>
    </w:p>
    <w:p w14:paraId="463E95BB" w14:textId="77777777" w:rsidR="00792516" w:rsidRDefault="0029595B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с изменениями на 12 августа 2022 года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), Федерального государственного образовательного стандарта по </w:t>
      </w:r>
      <w:r w:rsidR="00792C0C">
        <w:rPr>
          <w:rFonts w:ascii="Times New Roman" w:eastAsia="Calibri" w:hAnsi="Times New Roman" w:cs="Times New Roman"/>
          <w:bCs/>
          <w:sz w:val="24"/>
          <w:szCs w:val="24"/>
        </w:rPr>
        <w:t>специальности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08.02.12 «Строительство и эксплуатация автомобильных дорог, аэродромов и путей сообщения», утвержденного приказом Министерства </w:t>
      </w:r>
      <w:r w:rsidR="0072310D">
        <w:rPr>
          <w:rFonts w:ascii="Times New Roman" w:eastAsia="Calibri" w:hAnsi="Times New Roman" w:cs="Times New Roman"/>
          <w:bCs/>
          <w:sz w:val="24"/>
          <w:szCs w:val="24"/>
        </w:rPr>
        <w:t xml:space="preserve">просвещения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Российской Федерации </w:t>
      </w:r>
      <w:r w:rsidRPr="0072310D">
        <w:rPr>
          <w:rFonts w:ascii="Times New Roman" w:eastAsia="Calibri" w:hAnsi="Times New Roman" w:cs="Times New Roman"/>
          <w:bCs/>
          <w:sz w:val="24"/>
          <w:szCs w:val="24"/>
        </w:rPr>
        <w:t>от 15 ноября 2023 г. N 863,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примерной программы общеобразовательной дисциплины «Культура профессионального общения»,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профессии, а также специфики и возможностей образовательной организации. </w:t>
      </w:r>
    </w:p>
    <w:p w14:paraId="6A02F42F" w14:textId="77777777" w:rsidR="00792516" w:rsidRDefault="0029595B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1.2. Цели и планируемые результаты освоения дисциплины</w:t>
      </w:r>
    </w:p>
    <w:p w14:paraId="0E5E9355" w14:textId="77777777" w:rsidR="00792516" w:rsidRDefault="0029595B">
      <w:pPr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5D46D8B4" w14:textId="77777777" w:rsidR="00792516" w:rsidRDefault="0029595B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Содержание программы общеобразовательной дисциплины </w:t>
      </w:r>
      <w:r w:rsidR="00792C0C">
        <w:rPr>
          <w:rFonts w:ascii="Times New Roman" w:eastAsia="Calibri" w:hAnsi="Times New Roman" w:cs="Times New Roman"/>
          <w:bCs/>
          <w:sz w:val="24"/>
          <w:szCs w:val="24"/>
        </w:rPr>
        <w:t xml:space="preserve">«Культура профессионального общения» </w:t>
      </w:r>
      <w:r>
        <w:rPr>
          <w:rFonts w:ascii="Times New Roman" w:eastAsia="Calibri" w:hAnsi="Times New Roman" w:cs="Times New Roman"/>
          <w:bCs/>
          <w:sz w:val="24"/>
          <w:szCs w:val="24"/>
        </w:rPr>
        <w:t>направлено на достижение результатов ее изучения в соответствии с требованиями ФГОС среднего общего образования с учетом профессиональной направленности федерального образовательного стандарта среднего общего образования.</w:t>
      </w:r>
    </w:p>
    <w:p w14:paraId="01F44D68" w14:textId="77777777" w:rsidR="00792516" w:rsidRDefault="0029595B">
      <w:pPr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1.2.2. Планируемые результаты освоения общеобразовательной дисциплины в соответствии с ФГОС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среднего общего образования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с учетом профессиональной направленности ФГОС СПО</w:t>
      </w:r>
    </w:p>
    <w:p w14:paraId="144A445C" w14:textId="77777777" w:rsidR="00792516" w:rsidRDefault="0029595B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профессии 08.02.12 «Строительство и эксплуатация автомобильных дорог, аэродромов и путей сообщения»</w:t>
      </w:r>
    </w:p>
    <w:p w14:paraId="002D2C09" w14:textId="77777777" w:rsidR="00792516" w:rsidRDefault="0029595B">
      <w:pPr>
        <w:ind w:firstLine="708"/>
        <w:jc w:val="both"/>
        <w:rPr>
          <w:rFonts w:ascii="Times New Roman" w:hAnsi="Times New Roman" w:cs="Times New Roman"/>
        </w:rPr>
        <w:sectPr w:rsidR="00792516">
          <w:pgSz w:w="11910" w:h="16840"/>
          <w:pgMar w:top="1060" w:right="560" w:bottom="960" w:left="1500" w:header="709" w:footer="709" w:gutter="0"/>
          <w:cols w:space="720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br w:type="page" w:clear="all"/>
      </w:r>
    </w:p>
    <w:tbl>
      <w:tblPr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792516" w14:paraId="22E58DBC" w14:textId="77777777">
        <w:trPr>
          <w:trHeight w:val="20"/>
        </w:trPr>
        <w:tc>
          <w:tcPr>
            <w:tcW w:w="2546" w:type="dxa"/>
            <w:vMerge w:val="restart"/>
          </w:tcPr>
          <w:p w14:paraId="5FFEF8A2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539554DD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792516" w14:paraId="1C45388A" w14:textId="77777777">
        <w:trPr>
          <w:trHeight w:val="20"/>
        </w:trPr>
        <w:tc>
          <w:tcPr>
            <w:tcW w:w="2546" w:type="dxa"/>
            <w:vMerge/>
          </w:tcPr>
          <w:p w14:paraId="5B7B2AE7" w14:textId="77777777" w:rsidR="00792516" w:rsidRDefault="00792516">
            <w:pPr>
              <w:widowControl w:val="0"/>
              <w:spacing w:after="0" w:line="240" w:lineRule="auto"/>
              <w:rPr>
                <w:rFonts w:eastAsia="Calibri"/>
              </w:rPr>
            </w:pPr>
          </w:p>
        </w:tc>
        <w:tc>
          <w:tcPr>
            <w:tcW w:w="5954" w:type="dxa"/>
          </w:tcPr>
          <w:p w14:paraId="1F29D64F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6237" w:type="dxa"/>
          </w:tcPr>
          <w:p w14:paraId="230F47E1" w14:textId="77777777" w:rsidR="00792516" w:rsidRDefault="0029595B">
            <w:pPr>
              <w:widowControl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Дисциплинарные (предметные)1</w:t>
            </w:r>
          </w:p>
        </w:tc>
      </w:tr>
      <w:tr w:rsidR="00792516" w14:paraId="5B14F4FD" w14:textId="77777777">
        <w:trPr>
          <w:trHeight w:val="20"/>
        </w:trPr>
        <w:tc>
          <w:tcPr>
            <w:tcW w:w="2546" w:type="dxa"/>
          </w:tcPr>
          <w:p w14:paraId="2696C9A5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ОК 1. Понимать сущность и социальную значимость своей будущей профессии,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про-являть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к ней устойчивый интерес.</w:t>
            </w:r>
          </w:p>
        </w:tc>
        <w:tc>
          <w:tcPr>
            <w:tcW w:w="5954" w:type="dxa"/>
          </w:tcPr>
          <w:p w14:paraId="01C28BAC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к саморазвитию, самостоятельности и самоопределению;</w:t>
            </w:r>
          </w:p>
          <w:p w14:paraId="1F74F8F6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657FC70A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универсальными коммуникативными</w:t>
            </w:r>
          </w:p>
          <w:p w14:paraId="7203BB06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действиями:</w:t>
            </w:r>
          </w:p>
          <w:p w14:paraId="142AC0B4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совместная деятельность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472F860B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053626DF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97DE872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координировать и выполнять работу в условиях</w:t>
            </w:r>
          </w:p>
          <w:p w14:paraId="3E4B1011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реального, виртуального и комбинированного взаимодействия;</w:t>
            </w:r>
          </w:p>
          <w:p w14:paraId="60B42DEC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B529717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2A7B3DD3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 принятие себя и других людей:</w:t>
            </w:r>
          </w:p>
          <w:p w14:paraId="54FF93DA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принимать мотивы и аргументы других людей при</w:t>
            </w:r>
          </w:p>
          <w:p w14:paraId="6BD807FB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анализе результатов деятельности;</w:t>
            </w:r>
          </w:p>
          <w:p w14:paraId="59B716B4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5FEECE3B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развивать способность понимать мир с позиции другого</w:t>
            </w:r>
          </w:p>
          <w:p w14:paraId="676A9B47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человека;</w:t>
            </w:r>
          </w:p>
        </w:tc>
        <w:tc>
          <w:tcPr>
            <w:tcW w:w="6237" w:type="dxa"/>
          </w:tcPr>
          <w:p w14:paraId="7FD3D791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</w:t>
            </w:r>
          </w:p>
          <w:p w14:paraId="7D01E1A3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выступать публично, представлять результаты учебно-исследовательской и проектной деятельности;</w:t>
            </w:r>
          </w:p>
          <w:p w14:paraId="4C3A361B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образовательные информационно-коммуникационные инструменты и ресурсы для решения учебных задач;</w:t>
            </w:r>
          </w:p>
          <w:p w14:paraId="703A8871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сформировать представления об аспектах культуры речи:</w:t>
            </w:r>
          </w:p>
          <w:p w14:paraId="109140B4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</w:t>
            </w:r>
          </w:p>
          <w:p w14:paraId="2F6BF15D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</w:t>
            </w:r>
          </w:p>
          <w:p w14:paraId="5B174A8F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-уметь применять правила орфографии и пунктуации в практике письма; </w:t>
            </w:r>
          </w:p>
          <w:p w14:paraId="27943E9F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14:paraId="7D331819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</w:t>
            </w:r>
          </w:p>
          <w:p w14:paraId="2C307C15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интернет-коммуникации.</w:t>
            </w:r>
          </w:p>
        </w:tc>
      </w:tr>
      <w:tr w:rsidR="00792516" w14:paraId="2546289A" w14:textId="77777777">
        <w:trPr>
          <w:trHeight w:val="20"/>
        </w:trPr>
        <w:tc>
          <w:tcPr>
            <w:tcW w:w="2546" w:type="dxa"/>
          </w:tcPr>
          <w:p w14:paraId="4E077310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</w:t>
            </w:r>
          </w:p>
        </w:tc>
        <w:tc>
          <w:tcPr>
            <w:tcW w:w="5954" w:type="dxa"/>
          </w:tcPr>
          <w:p w14:paraId="0ED60EE6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области эстетического воспитания:</w:t>
            </w:r>
          </w:p>
          <w:p w14:paraId="4506381D" w14:textId="77777777" w:rsidR="00792516" w:rsidRDefault="0029595B">
            <w:pPr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1AA390F8" w14:textId="77777777" w:rsidR="00792516" w:rsidRDefault="0029595B">
            <w:pPr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FFD4B2B" w14:textId="77777777" w:rsidR="00792516" w:rsidRDefault="0029595B">
            <w:pPr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033978A2" w14:textId="77777777" w:rsidR="00792516" w:rsidRDefault="0029595B">
            <w:pPr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универсальными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коммуникативными действиями:</w:t>
            </w:r>
          </w:p>
          <w:p w14:paraId="4ED58151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а) общение:</w:t>
            </w:r>
          </w:p>
          <w:p w14:paraId="6FCEEF8B" w14:textId="77777777" w:rsidR="00792516" w:rsidRDefault="0029595B">
            <w:pPr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70C8A6A6" w14:textId="77777777" w:rsidR="00792516" w:rsidRDefault="0029595B">
            <w:pPr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CAE1195" w14:textId="77777777" w:rsidR="00792516" w:rsidRDefault="0029595B">
            <w:pPr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развернуто и логично излагать свою точку зрения с</w:t>
            </w:r>
          </w:p>
          <w:p w14:paraId="1CE574E5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14:paraId="29C24105" w14:textId="77777777" w:rsidR="00792516" w:rsidRDefault="0029595B">
            <w:pPr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14:paraId="1C452FC4" w14:textId="77777777" w:rsidR="00792516" w:rsidRDefault="0029595B">
            <w:pPr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</w:p>
        </w:tc>
      </w:tr>
      <w:tr w:rsidR="00792516" w14:paraId="709848F7" w14:textId="77777777">
        <w:trPr>
          <w:trHeight w:val="20"/>
        </w:trPr>
        <w:tc>
          <w:tcPr>
            <w:tcW w:w="2546" w:type="dxa"/>
          </w:tcPr>
          <w:p w14:paraId="0F9070D8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14:paraId="3345BA3A" w14:textId="77777777" w:rsidR="00792516" w:rsidRDefault="0029595B">
            <w:pPr>
              <w:widowControl w:val="0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14:paraId="15061FE9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области ценности научного познания:</w:t>
            </w:r>
          </w:p>
          <w:p w14:paraId="2702E325" w14:textId="77777777" w:rsidR="00792516" w:rsidRDefault="0029595B">
            <w:pPr>
              <w:widowControl w:val="0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34D0D071" w14:textId="77777777" w:rsidR="00792516" w:rsidRDefault="0029595B">
            <w:pPr>
              <w:widowControl w:val="0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14:paraId="49D95C43" w14:textId="77777777" w:rsidR="00792516" w:rsidRDefault="0029595B">
            <w:pPr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32B54EAE" w14:textId="77777777" w:rsidR="00792516" w:rsidRDefault="0029595B">
            <w:pPr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792516" w14:paraId="0816E10A" w14:textId="77777777">
        <w:trPr>
          <w:trHeight w:val="20"/>
        </w:trPr>
        <w:tc>
          <w:tcPr>
            <w:tcW w:w="2546" w:type="dxa"/>
          </w:tcPr>
          <w:p w14:paraId="1D34312E" w14:textId="77777777" w:rsidR="00792516" w:rsidRDefault="0079251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764F7884" w14:textId="77777777" w:rsidR="00792516" w:rsidRDefault="0029595B">
            <w:pPr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1CF52BE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69A6275A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б) базовые исследовательские действия:</w:t>
            </w:r>
          </w:p>
          <w:p w14:paraId="264089DA" w14:textId="77777777" w:rsidR="00792516" w:rsidRDefault="0029595B">
            <w:pPr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14F54817" w14:textId="77777777" w:rsidR="00792516" w:rsidRDefault="0029595B">
            <w:pPr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20DB504E" w14:textId="77777777" w:rsidR="00792516" w:rsidRDefault="0029595B">
            <w:pPr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18A491C9" w14:textId="77777777" w:rsidR="00792516" w:rsidRDefault="0029595B">
            <w:pPr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7C799080" w14:textId="77777777" w:rsidR="00792516" w:rsidRDefault="0029595B">
            <w:pPr>
              <w:widowControl w:val="0"/>
              <w:spacing w:after="0" w:line="240" w:lineRule="auto"/>
              <w:ind w:left="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14:paraId="5EA97F73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278B4FD9" w14:textId="77777777" w:rsidR="00792516" w:rsidRDefault="0029595B">
            <w:pPr>
              <w:widowControl w:val="0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2682EEFB" w14:textId="77777777" w:rsidR="00792516" w:rsidRDefault="0029595B">
            <w:pPr>
              <w:widowControl w:val="0"/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792516" w14:paraId="19174553" w14:textId="77777777" w:rsidTr="00792C0C">
        <w:trPr>
          <w:trHeight w:val="555"/>
        </w:trPr>
        <w:tc>
          <w:tcPr>
            <w:tcW w:w="2546" w:type="dxa"/>
            <w:tcBorders>
              <w:bottom w:val="single" w:sz="4" w:space="0" w:color="auto"/>
            </w:tcBorders>
          </w:tcPr>
          <w:p w14:paraId="70C3E58A" w14:textId="77777777" w:rsidR="00792516" w:rsidRDefault="0029595B">
            <w:r>
              <w:rPr>
                <w:rFonts w:ascii="Times New Roman" w:hAnsi="Times New Roman"/>
                <w:sz w:val="24"/>
              </w:rPr>
              <w:t xml:space="preserve">ПК 2.1; </w:t>
            </w:r>
          </w:p>
          <w:p w14:paraId="2649E615" w14:textId="77777777" w:rsidR="00792516" w:rsidRDefault="0029595B" w:rsidP="00792C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выполнять работу по проложению трассы на местности и восстановлению трассы в соответствии с проектной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документацией; 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7C0C6C59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03A57F6E" w14:textId="77777777" w:rsidR="00792516" w:rsidRDefault="0029595B">
            <w:pPr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F16646A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</w:t>
            </w:r>
          </w:p>
        </w:tc>
      </w:tr>
      <w:tr w:rsidR="00792C0C" w14:paraId="41B423F4" w14:textId="77777777" w:rsidTr="00792C0C">
        <w:trPr>
          <w:trHeight w:val="7450"/>
        </w:trPr>
        <w:tc>
          <w:tcPr>
            <w:tcW w:w="2546" w:type="dxa"/>
            <w:tcBorders>
              <w:top w:val="single" w:sz="4" w:space="0" w:color="auto"/>
            </w:tcBorders>
          </w:tcPr>
          <w:p w14:paraId="2CCB3CB9" w14:textId="77777777" w:rsidR="00792C0C" w:rsidRDefault="00792C0C">
            <w:r>
              <w:rPr>
                <w:rFonts w:ascii="Times New Roman" w:hAnsi="Times New Roman"/>
                <w:sz w:val="24"/>
              </w:rPr>
              <w:t>ПК 2.2вести и оформлять документацию изыскательской партии; пользоваться персональными компьютерами и программами к ним по проектированию автомобильных дорог и аэродромов; оформлять проектную документацию.</w:t>
            </w:r>
          </w:p>
          <w:p w14:paraId="0BE54832" w14:textId="77777777" w:rsidR="00792C0C" w:rsidRDefault="00792C0C" w:rsidP="00792C0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760F6879" w14:textId="77777777" w:rsidR="00792C0C" w:rsidRDefault="00792C0C" w:rsidP="002830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827E0A5" w14:textId="77777777" w:rsidR="00792C0C" w:rsidRDefault="00792C0C" w:rsidP="002830F1">
            <w:pPr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3CE1E8FE" w14:textId="77777777" w:rsidR="00792C0C" w:rsidRDefault="00792C0C" w:rsidP="002830F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</w:t>
            </w:r>
          </w:p>
        </w:tc>
      </w:tr>
    </w:tbl>
    <w:p w14:paraId="36D40CA7" w14:textId="77777777" w:rsidR="00792516" w:rsidRDefault="00792516">
      <w:pPr>
        <w:widowControl w:val="0"/>
        <w:spacing w:after="0" w:line="240" w:lineRule="auto"/>
        <w:sectPr w:rsidR="00792516">
          <w:pgSz w:w="16840" w:h="11910" w:orient="landscape"/>
          <w:pgMar w:top="1100" w:right="1020" w:bottom="1120" w:left="740" w:header="709" w:footer="709" w:gutter="0"/>
          <w:cols w:space="720"/>
          <w:docGrid w:linePitch="360"/>
        </w:sectPr>
      </w:pPr>
    </w:p>
    <w:p w14:paraId="7FF6214E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068A7D9" w14:textId="77777777" w:rsidR="00792516" w:rsidRDefault="0029595B">
      <w:pPr>
        <w:pStyle w:val="1"/>
        <w:spacing w:before="240" w:after="240"/>
        <w:jc w:val="center"/>
        <w:rPr>
          <w:rFonts w:eastAsia="Calibri"/>
        </w:rPr>
      </w:pPr>
      <w:r>
        <w:rPr>
          <w:rFonts w:eastAsia="Calibri"/>
        </w:rPr>
        <w:t>2. СТРУКТУРА И СОДЕРЖАНИЕ ОБЩЕОБРАЗОВАТЕЛЬНОЙ ДИСЦИПЛИНЫ</w:t>
      </w:r>
    </w:p>
    <w:p w14:paraId="69FBE2B5" w14:textId="77777777" w:rsidR="00792516" w:rsidRDefault="0029595B">
      <w:pPr>
        <w:pStyle w:val="1"/>
        <w:spacing w:before="240" w:after="240"/>
      </w:pPr>
      <w:r>
        <w:rPr>
          <w:rFonts w:eastAsia="Calibri"/>
          <w:b/>
        </w:rPr>
        <w:t>2.1 Объем дисциплины и виды учебной работы</w:t>
      </w:r>
    </w:p>
    <w:tbl>
      <w:tblPr>
        <w:tblW w:w="0" w:type="auto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0"/>
        <w:gridCol w:w="2162"/>
      </w:tblGrid>
      <w:tr w:rsidR="00792516" w14:paraId="2568E299" w14:textId="77777777">
        <w:trPr>
          <w:trHeight w:val="20"/>
        </w:trPr>
        <w:tc>
          <w:tcPr>
            <w:tcW w:w="8220" w:type="dxa"/>
          </w:tcPr>
          <w:p w14:paraId="7F352067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Вид учебной работы</w:t>
            </w:r>
          </w:p>
        </w:tc>
        <w:tc>
          <w:tcPr>
            <w:tcW w:w="2162" w:type="dxa"/>
          </w:tcPr>
          <w:p w14:paraId="342909C7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>Объем в часах</w:t>
            </w:r>
          </w:p>
        </w:tc>
      </w:tr>
      <w:tr w:rsidR="00792516" w14:paraId="64CDB9ED" w14:textId="77777777">
        <w:trPr>
          <w:trHeight w:val="20"/>
        </w:trPr>
        <w:tc>
          <w:tcPr>
            <w:tcW w:w="8220" w:type="dxa"/>
          </w:tcPr>
          <w:p w14:paraId="43C9D01D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2162" w:type="dxa"/>
          </w:tcPr>
          <w:p w14:paraId="3041BBC8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792516" w14:paraId="2FEE969A" w14:textId="77777777">
        <w:trPr>
          <w:trHeight w:val="20"/>
        </w:trPr>
        <w:tc>
          <w:tcPr>
            <w:tcW w:w="8220" w:type="dxa"/>
          </w:tcPr>
          <w:p w14:paraId="4362A3DF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 т.ч.</w:t>
            </w:r>
          </w:p>
        </w:tc>
        <w:tc>
          <w:tcPr>
            <w:tcW w:w="2162" w:type="dxa"/>
          </w:tcPr>
          <w:p w14:paraId="3A3575A2" w14:textId="77777777" w:rsidR="00792516" w:rsidRDefault="007925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92516" w14:paraId="5CED4E1F" w14:textId="77777777">
        <w:trPr>
          <w:trHeight w:val="20"/>
        </w:trPr>
        <w:tc>
          <w:tcPr>
            <w:tcW w:w="8220" w:type="dxa"/>
          </w:tcPr>
          <w:p w14:paraId="6F14681C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1. Основное содержание</w:t>
            </w:r>
          </w:p>
        </w:tc>
        <w:tc>
          <w:tcPr>
            <w:tcW w:w="2162" w:type="dxa"/>
          </w:tcPr>
          <w:p w14:paraId="7CEAF606" w14:textId="77777777" w:rsidR="00792516" w:rsidRDefault="007925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792516" w14:paraId="667E3D79" w14:textId="77777777">
        <w:trPr>
          <w:trHeight w:val="20"/>
        </w:trPr>
        <w:tc>
          <w:tcPr>
            <w:tcW w:w="10382" w:type="dxa"/>
            <w:gridSpan w:val="2"/>
          </w:tcPr>
          <w:p w14:paraId="16DAE48A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792516" w14:paraId="4A670CF0" w14:textId="77777777">
        <w:trPr>
          <w:trHeight w:val="20"/>
        </w:trPr>
        <w:tc>
          <w:tcPr>
            <w:tcW w:w="8220" w:type="dxa"/>
          </w:tcPr>
          <w:p w14:paraId="140945C4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162" w:type="dxa"/>
          </w:tcPr>
          <w:p w14:paraId="42C63EE1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792516" w14:paraId="5F43D4C5" w14:textId="77777777">
        <w:trPr>
          <w:trHeight w:val="20"/>
        </w:trPr>
        <w:tc>
          <w:tcPr>
            <w:tcW w:w="8220" w:type="dxa"/>
          </w:tcPr>
          <w:p w14:paraId="6E682CCD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2162" w:type="dxa"/>
          </w:tcPr>
          <w:p w14:paraId="2D8B979B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92516" w14:paraId="269AB4D6" w14:textId="77777777">
        <w:trPr>
          <w:trHeight w:val="20"/>
        </w:trPr>
        <w:tc>
          <w:tcPr>
            <w:tcW w:w="8220" w:type="dxa"/>
          </w:tcPr>
          <w:p w14:paraId="48468400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2. Профессионально ориентированное содержание (содержание</w:t>
            </w:r>
          </w:p>
          <w:p w14:paraId="5442C632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прикладного модуля)</w:t>
            </w:r>
          </w:p>
        </w:tc>
        <w:tc>
          <w:tcPr>
            <w:tcW w:w="2162" w:type="dxa"/>
          </w:tcPr>
          <w:p w14:paraId="20BA4FF9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792516" w14:paraId="14C1C098" w14:textId="77777777">
        <w:trPr>
          <w:trHeight w:val="20"/>
        </w:trPr>
        <w:tc>
          <w:tcPr>
            <w:tcW w:w="8220" w:type="dxa"/>
          </w:tcPr>
          <w:p w14:paraId="1818441F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  <w:tc>
          <w:tcPr>
            <w:tcW w:w="2162" w:type="dxa"/>
          </w:tcPr>
          <w:p w14:paraId="75FA0C96" w14:textId="77777777" w:rsidR="00792516" w:rsidRDefault="007925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92516" w14:paraId="2D771143" w14:textId="77777777">
        <w:trPr>
          <w:trHeight w:val="20"/>
        </w:trPr>
        <w:tc>
          <w:tcPr>
            <w:tcW w:w="8220" w:type="dxa"/>
          </w:tcPr>
          <w:p w14:paraId="6806427C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162" w:type="dxa"/>
          </w:tcPr>
          <w:p w14:paraId="533182E3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792516" w14:paraId="3EC23210" w14:textId="77777777">
        <w:trPr>
          <w:trHeight w:val="20"/>
        </w:trPr>
        <w:tc>
          <w:tcPr>
            <w:tcW w:w="8220" w:type="dxa"/>
          </w:tcPr>
          <w:p w14:paraId="4BDE062A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2162" w:type="dxa"/>
          </w:tcPr>
          <w:p w14:paraId="1F9F5665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92516" w14:paraId="771B3957" w14:textId="77777777">
        <w:trPr>
          <w:trHeight w:val="20"/>
        </w:trPr>
        <w:tc>
          <w:tcPr>
            <w:tcW w:w="8220" w:type="dxa"/>
          </w:tcPr>
          <w:p w14:paraId="3B0773B1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Контрольные работы</w:t>
            </w:r>
          </w:p>
        </w:tc>
        <w:tc>
          <w:tcPr>
            <w:tcW w:w="2162" w:type="dxa"/>
          </w:tcPr>
          <w:p w14:paraId="27EE2C03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-</w:t>
            </w:r>
          </w:p>
        </w:tc>
      </w:tr>
      <w:tr w:rsidR="00792516" w14:paraId="10DE2DD1" w14:textId="77777777">
        <w:trPr>
          <w:trHeight w:val="20"/>
        </w:trPr>
        <w:tc>
          <w:tcPr>
            <w:tcW w:w="8220" w:type="dxa"/>
          </w:tcPr>
          <w:p w14:paraId="6A73BF08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Индивидуальный проект</w:t>
            </w:r>
          </w:p>
        </w:tc>
        <w:tc>
          <w:tcPr>
            <w:tcW w:w="2162" w:type="dxa"/>
          </w:tcPr>
          <w:p w14:paraId="75747CA1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-</w:t>
            </w:r>
          </w:p>
        </w:tc>
      </w:tr>
      <w:tr w:rsidR="00792516" w14:paraId="6D56E9E1" w14:textId="77777777">
        <w:trPr>
          <w:trHeight w:val="20"/>
        </w:trPr>
        <w:tc>
          <w:tcPr>
            <w:tcW w:w="8220" w:type="dxa"/>
          </w:tcPr>
          <w:p w14:paraId="3690722F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Итоговый контроль в виде компьютерного тестирования</w:t>
            </w:r>
          </w:p>
        </w:tc>
        <w:tc>
          <w:tcPr>
            <w:tcW w:w="2162" w:type="dxa"/>
          </w:tcPr>
          <w:p w14:paraId="5E7944F2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92516" w14:paraId="60CDFDA9" w14:textId="77777777">
        <w:trPr>
          <w:trHeight w:val="20"/>
        </w:trPr>
        <w:tc>
          <w:tcPr>
            <w:tcW w:w="8220" w:type="dxa"/>
          </w:tcPr>
          <w:p w14:paraId="3A574125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Промежуточная аттестация (ЗАЧЕТ) </w:t>
            </w:r>
          </w:p>
        </w:tc>
        <w:tc>
          <w:tcPr>
            <w:tcW w:w="2162" w:type="dxa"/>
          </w:tcPr>
          <w:p w14:paraId="406AEB34" w14:textId="77777777" w:rsidR="00792516" w:rsidRDefault="002959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14:paraId="59891914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94088D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1905D3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1728D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9471A6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D8D2C1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1A3411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4C570D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B4769F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3796FD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A850F5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36BA2C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90E46D" w14:textId="77777777" w:rsidR="00792516" w:rsidRDefault="007925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3981D84" w14:textId="77777777" w:rsidR="00792516" w:rsidRDefault="0079251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B1046E" w14:textId="77777777" w:rsidR="00792516" w:rsidRDefault="0079251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03C1A2" w14:textId="77777777" w:rsidR="00792516" w:rsidRDefault="0079251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83D3E" w14:textId="77777777" w:rsidR="00792516" w:rsidRDefault="00792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C241C1" w14:textId="77777777" w:rsidR="00792516" w:rsidRDefault="00792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925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B612E81" w14:textId="77777777" w:rsidR="00792516" w:rsidRDefault="00295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2.2. тематический план и содержание учебной дисциплины</w:t>
      </w:r>
    </w:p>
    <w:p w14:paraId="4A41D6D7" w14:textId="77777777" w:rsidR="00792516" w:rsidRDefault="00295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«РЕЧЕВОЙ  ЭТИКЕТ В ДЕЛОВОЙ КОММУНИКАЦИИ»</w:t>
      </w:r>
    </w:p>
    <w:tbl>
      <w:tblPr>
        <w:tblStyle w:val="af6"/>
        <w:tblW w:w="15631" w:type="dxa"/>
        <w:tblLayout w:type="fixed"/>
        <w:tblLook w:val="04A0" w:firstRow="1" w:lastRow="0" w:firstColumn="1" w:lastColumn="0" w:noHBand="0" w:noVBand="1"/>
      </w:tblPr>
      <w:tblGrid>
        <w:gridCol w:w="3287"/>
        <w:gridCol w:w="8499"/>
        <w:gridCol w:w="1857"/>
        <w:gridCol w:w="1988"/>
      </w:tblGrid>
      <w:tr w:rsidR="00792516" w14:paraId="4599C140" w14:textId="77777777">
        <w:tc>
          <w:tcPr>
            <w:tcW w:w="3261" w:type="dxa"/>
          </w:tcPr>
          <w:p w14:paraId="5ADBD6FD" w14:textId="77777777" w:rsidR="00792516" w:rsidRDefault="00295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327" w:type="dxa"/>
          </w:tcPr>
          <w:p w14:paraId="3ED37C6E" w14:textId="77777777" w:rsidR="00792516" w:rsidRDefault="00295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</w:t>
            </w:r>
          </w:p>
          <w:p w14:paraId="52595D9A" w14:textId="77777777" w:rsidR="00792516" w:rsidRDefault="00295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обучающихся, курсовая работа (проект)</w:t>
            </w:r>
          </w:p>
        </w:tc>
        <w:tc>
          <w:tcPr>
            <w:tcW w:w="1843" w:type="dxa"/>
          </w:tcPr>
          <w:p w14:paraId="4968CE63" w14:textId="77777777" w:rsidR="00792516" w:rsidRDefault="00295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984" w:type="dxa"/>
          </w:tcPr>
          <w:p w14:paraId="54C285F4" w14:textId="77777777" w:rsidR="00792516" w:rsidRDefault="0079251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92516" w14:paraId="21BBD98B" w14:textId="77777777">
        <w:tc>
          <w:tcPr>
            <w:tcW w:w="3261" w:type="dxa"/>
          </w:tcPr>
          <w:p w14:paraId="36978566" w14:textId="77777777" w:rsidR="00792516" w:rsidRDefault="00295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27" w:type="dxa"/>
          </w:tcPr>
          <w:p w14:paraId="6DE56907" w14:textId="77777777" w:rsidR="00792516" w:rsidRDefault="00295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4FB1C9E" w14:textId="77777777" w:rsidR="00792516" w:rsidRDefault="00295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0085A29C" w14:textId="77777777" w:rsidR="00792516" w:rsidRDefault="0079251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92516" w14:paraId="5C545917" w14:textId="77777777">
        <w:tc>
          <w:tcPr>
            <w:tcW w:w="3261" w:type="dxa"/>
          </w:tcPr>
          <w:p w14:paraId="3E957D0B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Раздел 1.</w:t>
            </w:r>
          </w:p>
        </w:tc>
        <w:tc>
          <w:tcPr>
            <w:tcW w:w="8327" w:type="dxa"/>
          </w:tcPr>
          <w:p w14:paraId="07EAE248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Коммуникативные свойства языка.</w:t>
            </w:r>
          </w:p>
        </w:tc>
        <w:tc>
          <w:tcPr>
            <w:tcW w:w="1843" w:type="dxa"/>
          </w:tcPr>
          <w:p w14:paraId="58F7A6B1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24</w:t>
            </w:r>
          </w:p>
        </w:tc>
        <w:tc>
          <w:tcPr>
            <w:tcW w:w="1984" w:type="dxa"/>
          </w:tcPr>
          <w:p w14:paraId="2FC2B988" w14:textId="77777777" w:rsidR="00792516" w:rsidRDefault="00792516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792516" w14:paraId="7CA02483" w14:textId="77777777">
        <w:trPr>
          <w:trHeight w:val="988"/>
        </w:trPr>
        <w:tc>
          <w:tcPr>
            <w:tcW w:w="3261" w:type="dxa"/>
            <w:vMerge w:val="restart"/>
          </w:tcPr>
          <w:p w14:paraId="2AEABA86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1.</w:t>
            </w:r>
          </w:p>
          <w:p w14:paraId="0A026121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Язык и речь.</w:t>
            </w:r>
          </w:p>
        </w:tc>
        <w:tc>
          <w:tcPr>
            <w:tcW w:w="8327" w:type="dxa"/>
          </w:tcPr>
          <w:p w14:paraId="1854D62E" w14:textId="77777777" w:rsidR="00792516" w:rsidRDefault="0029595B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09A9561E" w14:textId="77777777" w:rsidR="00792516" w:rsidRDefault="0029595B">
            <w:pPr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Язык и речь. Функции языка. Понятие о литературном языке и языковой норме. Типы норм.</w:t>
            </w:r>
          </w:p>
        </w:tc>
        <w:tc>
          <w:tcPr>
            <w:tcW w:w="1843" w:type="dxa"/>
            <w:vMerge w:val="restart"/>
          </w:tcPr>
          <w:p w14:paraId="4059613D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3FF43EAC" w14:textId="77777777" w:rsidR="00792516" w:rsidRDefault="0029595B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i/>
                <w:sz w:val="24"/>
                <w:szCs w:val="24"/>
              </w:rPr>
              <w:t>ОК 04; ОК 05</w:t>
            </w:r>
          </w:p>
          <w:p w14:paraId="18151A56" w14:textId="77777777" w:rsidR="00792516" w:rsidRDefault="00792516">
            <w:pPr>
              <w:jc w:val="center"/>
              <w:rPr>
                <w:color w:val="333333"/>
                <w:sz w:val="24"/>
                <w:szCs w:val="24"/>
              </w:rPr>
            </w:pPr>
          </w:p>
        </w:tc>
      </w:tr>
      <w:tr w:rsidR="00792516" w14:paraId="6962EBE6" w14:textId="77777777">
        <w:trPr>
          <w:trHeight w:val="1206"/>
        </w:trPr>
        <w:tc>
          <w:tcPr>
            <w:tcW w:w="3281" w:type="dxa"/>
            <w:vMerge w:val="restart"/>
          </w:tcPr>
          <w:p w14:paraId="26A5BC8A" w14:textId="77777777" w:rsidR="00792516" w:rsidRDefault="0029595B">
            <w:pPr>
              <w:spacing w:after="150"/>
              <w:rPr>
                <w:b/>
                <w:bCs/>
                <w:color w:val="181818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 xml:space="preserve">Тема </w:t>
            </w:r>
            <w:r>
              <w:rPr>
                <w:b/>
                <w:color w:val="181818"/>
                <w:sz w:val="24"/>
              </w:rPr>
              <w:t xml:space="preserve">2. </w:t>
            </w:r>
          </w:p>
          <w:p w14:paraId="3F3EB2DB" w14:textId="77777777" w:rsidR="00792516" w:rsidRDefault="0029595B">
            <w:pPr>
              <w:spacing w:after="150"/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highlight w:val="white"/>
              </w:rPr>
              <w:t>Этика и культура поведения</w:t>
            </w:r>
          </w:p>
          <w:p w14:paraId="6360424A" w14:textId="77777777" w:rsidR="00792516" w:rsidRDefault="00792516">
            <w:pPr>
              <w:spacing w:after="150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8327" w:type="dxa"/>
          </w:tcPr>
          <w:p w14:paraId="7EDBFCB3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Профессионально-ориентированное содержание</w:t>
            </w:r>
          </w:p>
          <w:p w14:paraId="587A6DD7" w14:textId="77777777" w:rsidR="00792516" w:rsidRDefault="0029595B">
            <w:pPr>
              <w:rPr>
                <w:color w:val="333333"/>
                <w:sz w:val="24"/>
                <w:szCs w:val="24"/>
              </w:rPr>
            </w:pPr>
            <w:r>
              <w:rPr>
                <w:color w:val="181818"/>
                <w:sz w:val="24"/>
                <w:highlight w:val="white"/>
              </w:rPr>
              <w:t xml:space="preserve">Этическая культура. Профессиональная этика. </w:t>
            </w:r>
            <w:r>
              <w:rPr>
                <w:color w:val="333333"/>
                <w:sz w:val="24"/>
                <w:szCs w:val="24"/>
              </w:rPr>
              <w:t>Профессиональный сленг в профессии: «Строительство и эксплуатация автомобильных дорог, аэродромов и путей сообщения</w:t>
            </w:r>
            <w:r>
              <w:rPr>
                <w:rFonts w:eastAsia="Calibri"/>
                <w:bCs/>
                <w:sz w:val="24"/>
                <w:szCs w:val="24"/>
              </w:rPr>
              <w:t>»</w:t>
            </w:r>
          </w:p>
        </w:tc>
        <w:tc>
          <w:tcPr>
            <w:tcW w:w="1843" w:type="dxa"/>
            <w:vMerge w:val="restart"/>
          </w:tcPr>
          <w:p w14:paraId="6BD4B309" w14:textId="77777777" w:rsidR="00792516" w:rsidRDefault="00792516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59E5499E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4C461B39" w14:textId="77777777" w:rsidR="00792516" w:rsidRDefault="0029595B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388F37F8" w14:textId="77777777" w:rsidR="00792516" w:rsidRDefault="0029595B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ПК-2.1. ПК - 2.2.</w:t>
            </w:r>
          </w:p>
        </w:tc>
      </w:tr>
      <w:tr w:rsidR="00792516" w14:paraId="2D34765B" w14:textId="77777777">
        <w:trPr>
          <w:trHeight w:val="1206"/>
        </w:trPr>
        <w:tc>
          <w:tcPr>
            <w:tcW w:w="3261" w:type="dxa"/>
            <w:vMerge/>
          </w:tcPr>
          <w:p w14:paraId="1300C959" w14:textId="77777777" w:rsidR="00792516" w:rsidRDefault="00792516"/>
        </w:tc>
        <w:tc>
          <w:tcPr>
            <w:tcW w:w="8327" w:type="dxa"/>
            <w:vMerge w:val="restart"/>
          </w:tcPr>
          <w:p w14:paraId="2039194D" w14:textId="77777777" w:rsidR="00792516" w:rsidRDefault="0029595B">
            <w:pPr>
              <w:spacing w:after="150"/>
              <w:rPr>
                <w:color w:val="181818"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Практическое занятие:</w:t>
            </w:r>
          </w:p>
          <w:p w14:paraId="498C5AC4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  <w:u w:val="single"/>
              </w:rPr>
            </w:pPr>
            <w:r>
              <w:rPr>
                <w:color w:val="181818"/>
                <w:sz w:val="24"/>
                <w:highlight w:val="white"/>
              </w:rPr>
              <w:t>Сообщение по теме «Речевой этикет специалиста сферы строительства дорог»</w:t>
            </w:r>
          </w:p>
        </w:tc>
        <w:tc>
          <w:tcPr>
            <w:tcW w:w="1843" w:type="dxa"/>
            <w:vMerge w:val="restart"/>
          </w:tcPr>
          <w:p w14:paraId="2882E919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41351A08" w14:textId="77777777" w:rsidR="00792516" w:rsidRDefault="0079251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792516" w14:paraId="444D2AB1" w14:textId="77777777">
        <w:trPr>
          <w:trHeight w:val="1218"/>
        </w:trPr>
        <w:tc>
          <w:tcPr>
            <w:tcW w:w="3261" w:type="dxa"/>
            <w:vMerge w:val="restart"/>
          </w:tcPr>
          <w:p w14:paraId="50AD458B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3.</w:t>
            </w:r>
          </w:p>
          <w:p w14:paraId="2251C016" w14:textId="77777777" w:rsidR="00792516" w:rsidRDefault="002959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181818"/>
                <w:sz w:val="24"/>
              </w:rPr>
              <w:t>Общение – основа человеческого бытия</w:t>
            </w:r>
          </w:p>
          <w:p w14:paraId="3542D69F" w14:textId="77777777" w:rsidR="00792516" w:rsidRDefault="00792516">
            <w:pPr>
              <w:spacing w:after="150"/>
              <w:rPr>
                <w:color w:val="333333"/>
                <w:sz w:val="24"/>
                <w:szCs w:val="24"/>
              </w:rPr>
            </w:pPr>
          </w:p>
        </w:tc>
        <w:tc>
          <w:tcPr>
            <w:tcW w:w="8327" w:type="dxa"/>
          </w:tcPr>
          <w:p w14:paraId="6030684D" w14:textId="77777777" w:rsidR="00792516" w:rsidRDefault="0029595B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3C1E4A4F" w14:textId="77777777" w:rsidR="00792516" w:rsidRDefault="0029595B">
            <w:pPr>
              <w:rPr>
                <w:color w:val="333333"/>
                <w:sz w:val="24"/>
                <w:szCs w:val="24"/>
              </w:rPr>
            </w:pPr>
            <w:r>
              <w:rPr>
                <w:color w:val="181818"/>
                <w:sz w:val="24"/>
                <w:highlight w:val="white"/>
              </w:rPr>
              <w:t>Общение в системе межличностных и общественных отношений. Социальная роль. Классификация общения. Виды, функции общения. Структура и средства общения.</w:t>
            </w:r>
          </w:p>
        </w:tc>
        <w:tc>
          <w:tcPr>
            <w:tcW w:w="1843" w:type="dxa"/>
            <w:vMerge w:val="restart"/>
          </w:tcPr>
          <w:p w14:paraId="71158799" w14:textId="77777777" w:rsidR="00792516" w:rsidRDefault="00792516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61FFDCAF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2FC21931" w14:textId="77777777" w:rsidR="00792516" w:rsidRDefault="0029595B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>ОК 04; ОК 05</w:t>
            </w:r>
          </w:p>
        </w:tc>
      </w:tr>
      <w:tr w:rsidR="00792516" w14:paraId="3608BDB9" w14:textId="77777777">
        <w:trPr>
          <w:trHeight w:val="1363"/>
        </w:trPr>
        <w:tc>
          <w:tcPr>
            <w:tcW w:w="3276" w:type="dxa"/>
            <w:vMerge w:val="restart"/>
          </w:tcPr>
          <w:p w14:paraId="5F6BA37D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4.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3F6BCE6C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Коммуникативная компетентность</w:t>
            </w:r>
          </w:p>
          <w:p w14:paraId="25DAE12C" w14:textId="77777777" w:rsidR="00792516" w:rsidRDefault="00792516">
            <w:pPr>
              <w:spacing w:after="150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8327" w:type="dxa"/>
            <w:vMerge w:val="restart"/>
          </w:tcPr>
          <w:p w14:paraId="58FD29F4" w14:textId="77777777" w:rsidR="00792516" w:rsidRDefault="0029595B">
            <w:pPr>
              <w:spacing w:after="150"/>
              <w:rPr>
                <w:color w:val="333333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033F4EBC" w14:textId="77777777" w:rsidR="00792516" w:rsidRDefault="0029595B">
            <w:pPr>
              <w:spacing w:after="150"/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highlight w:val="white"/>
              </w:rPr>
              <w:t>Основные элементы коммуникации. Вербальная коммуникация. Коммуникативные барьеры. Невербальная коммуникация. Виды, правила и техники слушания.</w:t>
            </w:r>
          </w:p>
        </w:tc>
        <w:tc>
          <w:tcPr>
            <w:tcW w:w="1843" w:type="dxa"/>
            <w:vMerge w:val="restart"/>
          </w:tcPr>
          <w:p w14:paraId="2EBC34A6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</w:tcPr>
          <w:p w14:paraId="053CA08C" w14:textId="77777777" w:rsidR="00792516" w:rsidRDefault="0029595B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01E7D5FB" w14:textId="77777777" w:rsidR="00792516" w:rsidRDefault="0079251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792516" w14:paraId="56C1D0E6" w14:textId="77777777">
        <w:trPr>
          <w:trHeight w:val="1083"/>
        </w:trPr>
        <w:tc>
          <w:tcPr>
            <w:tcW w:w="3261" w:type="dxa"/>
            <w:vMerge/>
          </w:tcPr>
          <w:p w14:paraId="08633D40" w14:textId="77777777" w:rsidR="00792516" w:rsidRDefault="00792516"/>
        </w:tc>
        <w:tc>
          <w:tcPr>
            <w:tcW w:w="8327" w:type="dxa"/>
            <w:vMerge w:val="restart"/>
          </w:tcPr>
          <w:p w14:paraId="62317EF7" w14:textId="77777777" w:rsidR="00792516" w:rsidRDefault="0029595B">
            <w:pPr>
              <w:spacing w:after="150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Практическое занятие:</w:t>
            </w:r>
          </w:p>
          <w:p w14:paraId="1FE0A4D8" w14:textId="77777777" w:rsidR="00792516" w:rsidRDefault="0029595B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Тренинг коммуникативных умений. Методы снятия стресса. Корпоративный этикет</w:t>
            </w:r>
          </w:p>
        </w:tc>
        <w:tc>
          <w:tcPr>
            <w:tcW w:w="1843" w:type="dxa"/>
            <w:vMerge w:val="restart"/>
          </w:tcPr>
          <w:p w14:paraId="0820C784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6C92CCA5" w14:textId="77777777" w:rsidR="00792516" w:rsidRDefault="0029595B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ОК 04; ОК 05;</w:t>
            </w:r>
          </w:p>
        </w:tc>
      </w:tr>
      <w:tr w:rsidR="00792516" w14:paraId="7BD034ED" w14:textId="77777777">
        <w:trPr>
          <w:trHeight w:val="1083"/>
        </w:trPr>
        <w:tc>
          <w:tcPr>
            <w:tcW w:w="3261" w:type="dxa"/>
            <w:vMerge w:val="restart"/>
          </w:tcPr>
          <w:p w14:paraId="6477E43D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lastRenderedPageBreak/>
              <w:t>Тема 5.</w:t>
            </w:r>
          </w:p>
          <w:p w14:paraId="667BEC72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Основы ораторского искусства.</w:t>
            </w:r>
          </w:p>
        </w:tc>
        <w:tc>
          <w:tcPr>
            <w:tcW w:w="8327" w:type="dxa"/>
          </w:tcPr>
          <w:p w14:paraId="3B2ACE05" w14:textId="77777777" w:rsidR="00792516" w:rsidRDefault="0029595B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742E7246" w14:textId="77777777" w:rsidR="00792516" w:rsidRDefault="0029595B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Понятие об ораторском искусстве. Оратор и его аудитория.</w:t>
            </w:r>
          </w:p>
          <w:p w14:paraId="34E2ED2D" w14:textId="77777777" w:rsidR="00792516" w:rsidRDefault="0029595B">
            <w:pPr>
              <w:rPr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Подготовка речи: выбор темы, цель речи. Основные приемы поиска материала.</w:t>
            </w:r>
          </w:p>
        </w:tc>
        <w:tc>
          <w:tcPr>
            <w:tcW w:w="1843" w:type="dxa"/>
            <w:vMerge w:val="restart"/>
          </w:tcPr>
          <w:p w14:paraId="00B1BA08" w14:textId="77777777" w:rsidR="00792516" w:rsidRDefault="00792516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3D3A80D9" w14:textId="77777777" w:rsidR="00792516" w:rsidRDefault="0029595B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086DEAAA" w14:textId="77777777" w:rsidR="00792516" w:rsidRDefault="0029595B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>ОК 04; ОК 05</w:t>
            </w:r>
          </w:p>
        </w:tc>
      </w:tr>
      <w:tr w:rsidR="00792516" w14:paraId="5E6B6FDC" w14:textId="77777777">
        <w:trPr>
          <w:trHeight w:val="654"/>
        </w:trPr>
        <w:tc>
          <w:tcPr>
            <w:tcW w:w="3261" w:type="dxa"/>
          </w:tcPr>
          <w:p w14:paraId="7D8B58A3" w14:textId="77777777" w:rsidR="00792516" w:rsidRDefault="0029595B">
            <w:pPr>
              <w:spacing w:after="150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Раздел 2.</w:t>
            </w:r>
          </w:p>
          <w:p w14:paraId="65D45ED2" w14:textId="77777777" w:rsidR="00792516" w:rsidRDefault="00792516">
            <w:pPr>
              <w:spacing w:after="150"/>
              <w:rPr>
                <w:color w:val="333333"/>
                <w:sz w:val="24"/>
                <w:szCs w:val="24"/>
              </w:rPr>
            </w:pPr>
          </w:p>
        </w:tc>
        <w:tc>
          <w:tcPr>
            <w:tcW w:w="8327" w:type="dxa"/>
          </w:tcPr>
          <w:p w14:paraId="1F469700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Языковые нормы.</w:t>
            </w:r>
          </w:p>
        </w:tc>
        <w:tc>
          <w:tcPr>
            <w:tcW w:w="1843" w:type="dxa"/>
          </w:tcPr>
          <w:p w14:paraId="721BA660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14:paraId="29CAA6BD" w14:textId="77777777" w:rsidR="00792516" w:rsidRDefault="00792516"/>
        </w:tc>
      </w:tr>
      <w:tr w:rsidR="00792516" w14:paraId="58E9B9AB" w14:textId="77777777">
        <w:tc>
          <w:tcPr>
            <w:tcW w:w="3261" w:type="dxa"/>
            <w:vMerge w:val="restart"/>
          </w:tcPr>
          <w:p w14:paraId="5AAF2489" w14:textId="77777777" w:rsidR="00792516" w:rsidRDefault="0029595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</w:t>
            </w:r>
            <w:r>
              <w:rPr>
                <w:rFonts w:eastAsia="Calibri"/>
                <w:b/>
                <w:sz w:val="24"/>
                <w:szCs w:val="24"/>
              </w:rPr>
              <w:t xml:space="preserve">1. </w:t>
            </w:r>
            <w:r>
              <w:rPr>
                <w:rFonts w:eastAsia="Calibri"/>
                <w:sz w:val="24"/>
                <w:szCs w:val="24"/>
              </w:rPr>
              <w:t>Язык как средство профессиональной, социальной и межкультурной коммуникации.</w:t>
            </w:r>
          </w:p>
        </w:tc>
        <w:tc>
          <w:tcPr>
            <w:tcW w:w="8327" w:type="dxa"/>
          </w:tcPr>
          <w:p w14:paraId="0C197EE7" w14:textId="77777777" w:rsidR="00792516" w:rsidRDefault="0029595B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14:paraId="4926234F" w14:textId="77777777" w:rsidR="00792516" w:rsidRDefault="00792516">
            <w:pPr>
              <w:rPr>
                <w:rFonts w:eastAsia="Calibri"/>
              </w:rPr>
            </w:pPr>
          </w:p>
        </w:tc>
        <w:tc>
          <w:tcPr>
            <w:tcW w:w="1843" w:type="dxa"/>
            <w:vMerge w:val="restart"/>
          </w:tcPr>
          <w:p w14:paraId="57255ACD" w14:textId="77777777" w:rsidR="00792516" w:rsidRDefault="00792516">
            <w:pPr>
              <w:spacing w:after="150"/>
              <w:rPr>
                <w:color w:val="333333"/>
                <w:sz w:val="24"/>
                <w:szCs w:val="24"/>
              </w:rPr>
            </w:pPr>
          </w:p>
          <w:p w14:paraId="4F1940CA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  <w:p w14:paraId="16D768D1" w14:textId="77777777" w:rsidR="00792516" w:rsidRDefault="00792516"/>
        </w:tc>
        <w:tc>
          <w:tcPr>
            <w:tcW w:w="1984" w:type="dxa"/>
            <w:vMerge w:val="restart"/>
          </w:tcPr>
          <w:p w14:paraId="60DCCED3" w14:textId="77777777" w:rsidR="00792516" w:rsidRDefault="0029595B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11F757A3" w14:textId="77777777" w:rsidR="00792516" w:rsidRDefault="0029595B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ПК-2.1. ПК - 2.2.</w:t>
            </w:r>
          </w:p>
        </w:tc>
      </w:tr>
      <w:tr w:rsidR="00792516" w14:paraId="3419A565" w14:textId="77777777">
        <w:trPr>
          <w:trHeight w:val="774"/>
        </w:trPr>
        <w:tc>
          <w:tcPr>
            <w:tcW w:w="3261" w:type="dxa"/>
            <w:vMerge/>
          </w:tcPr>
          <w:p w14:paraId="1984AA78" w14:textId="77777777" w:rsidR="00792516" w:rsidRDefault="00792516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8327" w:type="dxa"/>
          </w:tcPr>
          <w:p w14:paraId="118C6CCD" w14:textId="77777777" w:rsidR="00792516" w:rsidRDefault="0029595B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>Основные аспекты культуры речи (нормативный, коммуникативный, этический). Языковые и речевые нормы. Речевые формулы. Речевой этикет.</w:t>
            </w:r>
          </w:p>
        </w:tc>
        <w:tc>
          <w:tcPr>
            <w:tcW w:w="1843" w:type="dxa"/>
            <w:vMerge/>
          </w:tcPr>
          <w:p w14:paraId="5336B895" w14:textId="77777777" w:rsidR="00792516" w:rsidRDefault="00792516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5540A3C" w14:textId="77777777" w:rsidR="00792516" w:rsidRDefault="00792516"/>
        </w:tc>
      </w:tr>
      <w:tr w:rsidR="00792516" w14:paraId="59932B33" w14:textId="77777777">
        <w:trPr>
          <w:trHeight w:val="1407"/>
        </w:trPr>
        <w:tc>
          <w:tcPr>
            <w:tcW w:w="3261" w:type="dxa"/>
            <w:vMerge w:val="restart"/>
          </w:tcPr>
          <w:p w14:paraId="56EAE86F" w14:textId="77777777" w:rsidR="00792516" w:rsidRDefault="0029595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</w:t>
            </w:r>
            <w:r>
              <w:rPr>
                <w:rFonts w:eastAsia="Calibri"/>
                <w:b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0CE3D4E0" w14:textId="77777777" w:rsidR="00792516" w:rsidRDefault="00792516">
            <w:pPr>
              <w:rPr>
                <w:rFonts w:eastAsia="Calibri"/>
                <w:sz w:val="24"/>
                <w:szCs w:val="24"/>
              </w:rPr>
            </w:pPr>
          </w:p>
          <w:p w14:paraId="1B6A5418" w14:textId="77777777" w:rsidR="00792516" w:rsidRDefault="0029595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Коммуникативный аспект культуры речи.</w:t>
            </w:r>
          </w:p>
          <w:p w14:paraId="5928D178" w14:textId="77777777" w:rsidR="00792516" w:rsidRDefault="0079251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7" w:type="dxa"/>
          </w:tcPr>
          <w:p w14:paraId="0DF8BDA4" w14:textId="77777777" w:rsidR="00792516" w:rsidRDefault="0029595B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14:paraId="1A8FF647" w14:textId="77777777" w:rsidR="00792516" w:rsidRDefault="0029595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843" w:type="dxa"/>
            <w:vMerge w:val="restart"/>
          </w:tcPr>
          <w:p w14:paraId="1FE7B007" w14:textId="77777777" w:rsidR="00792516" w:rsidRDefault="00792516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1658B2CB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63CFDCB4" w14:textId="77777777" w:rsidR="00792516" w:rsidRDefault="0029595B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3852BFC1" w14:textId="77777777" w:rsidR="00792516" w:rsidRDefault="0029595B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ПК-2.1. ПК - 2.2</w:t>
            </w:r>
          </w:p>
        </w:tc>
      </w:tr>
      <w:tr w:rsidR="00792516" w14:paraId="5A4296B8" w14:textId="77777777">
        <w:trPr>
          <w:trHeight w:val="1574"/>
        </w:trPr>
        <w:tc>
          <w:tcPr>
            <w:tcW w:w="3261" w:type="dxa"/>
            <w:vMerge/>
          </w:tcPr>
          <w:p w14:paraId="7DED266E" w14:textId="77777777" w:rsidR="00792516" w:rsidRDefault="00792516"/>
        </w:tc>
        <w:tc>
          <w:tcPr>
            <w:tcW w:w="8327" w:type="dxa"/>
            <w:vMerge w:val="restart"/>
          </w:tcPr>
          <w:p w14:paraId="0DE8412D" w14:textId="77777777" w:rsidR="00792516" w:rsidRDefault="0029595B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4"/>
                <w:szCs w:val="24"/>
              </w:rPr>
              <w:t>Практические занятия:</w:t>
            </w:r>
          </w:p>
          <w:p w14:paraId="22190E87" w14:textId="77777777" w:rsidR="00792516" w:rsidRDefault="0029595B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</w:p>
        </w:tc>
        <w:tc>
          <w:tcPr>
            <w:tcW w:w="1843" w:type="dxa"/>
            <w:vMerge w:val="restart"/>
          </w:tcPr>
          <w:p w14:paraId="364F06D8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10C64FFB" w14:textId="77777777" w:rsidR="00792516" w:rsidRDefault="0029595B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22F71CEA" w14:textId="77777777" w:rsidR="00792516" w:rsidRDefault="0029595B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ПК-2.1. ПК - 2.2</w:t>
            </w:r>
          </w:p>
          <w:p w14:paraId="7D1CF07B" w14:textId="77777777" w:rsidR="00792516" w:rsidRDefault="00792516">
            <w:pPr>
              <w:jc w:val="center"/>
              <w:rPr>
                <w:sz w:val="24"/>
                <w:szCs w:val="24"/>
              </w:rPr>
            </w:pPr>
          </w:p>
        </w:tc>
      </w:tr>
      <w:tr w:rsidR="00792516" w14:paraId="3652B164" w14:textId="77777777">
        <w:trPr>
          <w:trHeight w:val="401"/>
        </w:trPr>
        <w:tc>
          <w:tcPr>
            <w:tcW w:w="3261" w:type="dxa"/>
            <w:vMerge w:val="restart"/>
          </w:tcPr>
          <w:p w14:paraId="479CEA62" w14:textId="77777777" w:rsidR="00792516" w:rsidRDefault="0029595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3.</w:t>
            </w:r>
          </w:p>
        </w:tc>
        <w:tc>
          <w:tcPr>
            <w:tcW w:w="8327" w:type="dxa"/>
            <w:vMerge w:val="restart"/>
          </w:tcPr>
          <w:p w14:paraId="69D88DC3" w14:textId="77777777" w:rsidR="00792516" w:rsidRDefault="0029595B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4"/>
                <w:szCs w:val="24"/>
              </w:rPr>
              <w:t>Особенности профессиональной коммуникации.</w:t>
            </w:r>
          </w:p>
          <w:p w14:paraId="33C35BB7" w14:textId="77777777" w:rsidR="00792516" w:rsidRDefault="00792516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8A24834" w14:textId="77777777" w:rsidR="00792516" w:rsidRDefault="0029595B">
            <w:pPr>
              <w:spacing w:after="150"/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20</w:t>
            </w:r>
          </w:p>
        </w:tc>
        <w:tc>
          <w:tcPr>
            <w:tcW w:w="1984" w:type="dxa"/>
            <w:vMerge w:val="restart"/>
          </w:tcPr>
          <w:p w14:paraId="34B8F318" w14:textId="77777777" w:rsidR="00792516" w:rsidRDefault="00792516">
            <w:pPr>
              <w:jc w:val="center"/>
              <w:rPr>
                <w:color w:val="333333"/>
                <w:sz w:val="24"/>
                <w:szCs w:val="24"/>
              </w:rPr>
            </w:pPr>
          </w:p>
        </w:tc>
      </w:tr>
      <w:tr w:rsidR="00792516" w14:paraId="3B37A0B0" w14:textId="77777777">
        <w:trPr>
          <w:trHeight w:val="1104"/>
        </w:trPr>
        <w:tc>
          <w:tcPr>
            <w:tcW w:w="3261" w:type="dxa"/>
            <w:vMerge w:val="restart"/>
          </w:tcPr>
          <w:p w14:paraId="1D6C22B8" w14:textId="77777777" w:rsidR="00792516" w:rsidRDefault="0029595B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</w:t>
            </w:r>
            <w:r>
              <w:rPr>
                <w:rFonts w:eastAsia="Calibri"/>
                <w:b/>
                <w:sz w:val="24"/>
                <w:szCs w:val="24"/>
                <w:lang w:val="en-US"/>
              </w:rPr>
              <w:t xml:space="preserve">1. 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14:paraId="587CBB11" w14:textId="77777777" w:rsidR="00792516" w:rsidRDefault="0029595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Научный стиль.</w:t>
            </w:r>
          </w:p>
        </w:tc>
        <w:tc>
          <w:tcPr>
            <w:tcW w:w="8444" w:type="dxa"/>
            <w:vMerge w:val="restart"/>
          </w:tcPr>
          <w:p w14:paraId="44216D4B" w14:textId="77777777" w:rsidR="00792516" w:rsidRDefault="0029595B">
            <w:pPr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Профессионально-ориентированное содержание</w:t>
            </w:r>
          </w:p>
          <w:p w14:paraId="516AA239" w14:textId="77777777" w:rsidR="00792516" w:rsidRDefault="00792516">
            <w:pPr>
              <w:rPr>
                <w:rFonts w:eastAsia="Calibri"/>
                <w:u w:val="single"/>
              </w:rPr>
            </w:pPr>
          </w:p>
          <w:p w14:paraId="02DE4598" w14:textId="77777777" w:rsidR="00792516" w:rsidRDefault="0029595B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 xml:space="preserve">Научный стиль и его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подстили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Профессиональная речь и терминология. Виды терминов (общенаучные, </w:t>
            </w:r>
            <w:proofErr w:type="spellStart"/>
            <w:r>
              <w:rPr>
                <w:rFonts w:eastAsia="Calibri"/>
                <w:sz w:val="24"/>
                <w:szCs w:val="24"/>
              </w:rPr>
              <w:t>частнонаучные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технологические).</w:t>
            </w:r>
          </w:p>
        </w:tc>
        <w:tc>
          <w:tcPr>
            <w:tcW w:w="1855" w:type="dxa"/>
            <w:vMerge w:val="restart"/>
          </w:tcPr>
          <w:p w14:paraId="24208660" w14:textId="77777777" w:rsidR="00792516" w:rsidRDefault="00792516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0ECFE686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  <w:p w14:paraId="58CB5E65" w14:textId="77777777" w:rsidR="00792516" w:rsidRDefault="00792516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CF13FFB" w14:textId="77777777" w:rsidR="00792516" w:rsidRDefault="0029595B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1E303A41" w14:textId="77777777" w:rsidR="00792516" w:rsidRDefault="0029595B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>ПК-2.1. ПК - 2.2</w:t>
            </w:r>
          </w:p>
        </w:tc>
      </w:tr>
      <w:tr w:rsidR="00792516" w14:paraId="75E53007" w14:textId="77777777">
        <w:trPr>
          <w:trHeight w:val="1138"/>
        </w:trPr>
        <w:tc>
          <w:tcPr>
            <w:tcW w:w="3261" w:type="dxa"/>
            <w:vMerge w:val="restart"/>
          </w:tcPr>
          <w:p w14:paraId="601C47F1" w14:textId="77777777" w:rsidR="00792516" w:rsidRDefault="0029595B">
            <w:pPr>
              <w:spacing w:after="150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 xml:space="preserve">Тема 2. </w:t>
            </w:r>
          </w:p>
          <w:p w14:paraId="3800D7BF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181818"/>
                <w:sz w:val="24"/>
                <w:highlight w:val="white"/>
              </w:rPr>
              <w:t>Формы делового общения и их характеристики</w:t>
            </w:r>
          </w:p>
        </w:tc>
        <w:tc>
          <w:tcPr>
            <w:tcW w:w="8327" w:type="dxa"/>
            <w:vMerge w:val="restart"/>
          </w:tcPr>
          <w:p w14:paraId="13618325" w14:textId="77777777" w:rsidR="00792516" w:rsidRDefault="0029595B">
            <w:pPr>
              <w:spacing w:after="150"/>
              <w:rPr>
                <w:color w:val="333333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1EF0E43B" w14:textId="77777777" w:rsidR="00792516" w:rsidRDefault="0029595B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highlight w:val="white"/>
              </w:rPr>
              <w:t>Деловая беседа. Убеждения и аргументация.</w:t>
            </w:r>
          </w:p>
        </w:tc>
        <w:tc>
          <w:tcPr>
            <w:tcW w:w="1843" w:type="dxa"/>
            <w:vMerge w:val="restart"/>
          </w:tcPr>
          <w:p w14:paraId="1A707158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</w:tcPr>
          <w:p w14:paraId="66B90280" w14:textId="77777777" w:rsidR="00792516" w:rsidRDefault="0029595B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 xml:space="preserve">ОК 04; ОК 05; </w:t>
            </w:r>
          </w:p>
          <w:p w14:paraId="62A1D7EB" w14:textId="77777777" w:rsidR="00792516" w:rsidRDefault="0079251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792516" w14:paraId="7741ACF3" w14:textId="77777777">
        <w:tc>
          <w:tcPr>
            <w:tcW w:w="3261" w:type="dxa"/>
            <w:vMerge w:val="restart"/>
          </w:tcPr>
          <w:p w14:paraId="74707EB1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3.</w:t>
            </w:r>
          </w:p>
          <w:p w14:paraId="1AB939C6" w14:textId="77777777" w:rsidR="00792516" w:rsidRDefault="0029595B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Официально-деловая письменная речь.</w:t>
            </w:r>
          </w:p>
        </w:tc>
        <w:tc>
          <w:tcPr>
            <w:tcW w:w="8327" w:type="dxa"/>
          </w:tcPr>
          <w:p w14:paraId="4EEA22F1" w14:textId="77777777" w:rsidR="00792516" w:rsidRDefault="00792516">
            <w:pPr>
              <w:rPr>
                <w:rFonts w:eastAsia="Calibri"/>
              </w:rPr>
            </w:pPr>
          </w:p>
          <w:p w14:paraId="074B525E" w14:textId="77777777" w:rsidR="00792516" w:rsidRDefault="0029595B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1843" w:type="dxa"/>
            <w:vMerge w:val="restart"/>
          </w:tcPr>
          <w:p w14:paraId="6FA39951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vMerge w:val="restart"/>
          </w:tcPr>
          <w:p w14:paraId="723DA8F7" w14:textId="77777777" w:rsidR="00792516" w:rsidRDefault="0029595B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 xml:space="preserve">ОК 04; ОК 05; </w:t>
            </w:r>
            <w:r>
              <w:rPr>
                <w:rFonts w:eastAsia="Calibri"/>
                <w:i/>
                <w:sz w:val="24"/>
                <w:szCs w:val="24"/>
              </w:rPr>
              <w:lastRenderedPageBreak/>
              <w:t>ОК 09</w:t>
            </w:r>
          </w:p>
          <w:p w14:paraId="42880557" w14:textId="77777777" w:rsidR="00792516" w:rsidRDefault="0029595B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ПК-2.1.</w:t>
            </w:r>
          </w:p>
        </w:tc>
      </w:tr>
      <w:tr w:rsidR="00792516" w14:paraId="5BD6384E" w14:textId="77777777">
        <w:trPr>
          <w:trHeight w:val="276"/>
        </w:trPr>
        <w:tc>
          <w:tcPr>
            <w:tcW w:w="3261" w:type="dxa"/>
            <w:vMerge/>
          </w:tcPr>
          <w:p w14:paraId="2D94D805" w14:textId="77777777" w:rsidR="00792516" w:rsidRDefault="00792516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8327" w:type="dxa"/>
          </w:tcPr>
          <w:p w14:paraId="42300777" w14:textId="77777777" w:rsidR="00792516" w:rsidRDefault="0029595B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843" w:type="dxa"/>
            <w:vMerge/>
          </w:tcPr>
          <w:p w14:paraId="479B3D4B" w14:textId="77777777" w:rsidR="00792516" w:rsidRDefault="00792516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98B30A7" w14:textId="77777777" w:rsidR="00792516" w:rsidRDefault="00792516"/>
        </w:tc>
      </w:tr>
      <w:tr w:rsidR="00792516" w14:paraId="70038F5F" w14:textId="77777777">
        <w:tc>
          <w:tcPr>
            <w:tcW w:w="3261" w:type="dxa"/>
            <w:vMerge/>
          </w:tcPr>
          <w:p w14:paraId="443AE6AC" w14:textId="77777777" w:rsidR="00792516" w:rsidRDefault="00792516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8327" w:type="dxa"/>
          </w:tcPr>
          <w:p w14:paraId="22B02243" w14:textId="77777777" w:rsidR="00792516" w:rsidRDefault="0029595B">
            <w:pPr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Практические занятия по теме:</w:t>
            </w:r>
          </w:p>
          <w:p w14:paraId="5A1F2CA5" w14:textId="77777777" w:rsidR="00792516" w:rsidRDefault="0029595B">
            <w:pPr>
              <w:rPr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Требования к оформлению реквизиторов документов. Типы документов.</w:t>
            </w:r>
          </w:p>
          <w:p w14:paraId="79009AA4" w14:textId="77777777" w:rsidR="00792516" w:rsidRDefault="00792516">
            <w:pPr>
              <w:rPr>
                <w:color w:val="333333"/>
                <w:sz w:val="24"/>
                <w:szCs w:val="24"/>
              </w:rPr>
            </w:pPr>
          </w:p>
          <w:p w14:paraId="27398A94" w14:textId="77777777" w:rsidR="00792516" w:rsidRDefault="00792516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861320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639897C7" w14:textId="77777777" w:rsidR="00792516" w:rsidRDefault="00792516"/>
        </w:tc>
      </w:tr>
      <w:tr w:rsidR="00792516" w14:paraId="236B322B" w14:textId="77777777">
        <w:trPr>
          <w:trHeight w:val="230"/>
        </w:trPr>
        <w:tc>
          <w:tcPr>
            <w:tcW w:w="3269" w:type="dxa"/>
            <w:vMerge w:val="restart"/>
          </w:tcPr>
          <w:p w14:paraId="53A026CC" w14:textId="77777777" w:rsidR="00792516" w:rsidRDefault="002959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right="57"/>
              <w:rPr>
                <w:b/>
                <w:bCs/>
                <w:color w:val="181818"/>
                <w:sz w:val="24"/>
                <w:szCs w:val="24"/>
              </w:rPr>
            </w:pPr>
            <w:r>
              <w:rPr>
                <w:b/>
                <w:color w:val="181818"/>
                <w:sz w:val="24"/>
              </w:rPr>
              <w:t>Тема 4.</w:t>
            </w:r>
          </w:p>
          <w:p w14:paraId="41FD408B" w14:textId="77777777" w:rsidR="00792516" w:rsidRDefault="007925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right="57"/>
              <w:rPr>
                <w:sz w:val="21"/>
                <w:szCs w:val="21"/>
              </w:rPr>
            </w:pPr>
          </w:p>
          <w:p w14:paraId="2BA1E592" w14:textId="77777777" w:rsidR="00792516" w:rsidRDefault="002959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181818"/>
                <w:sz w:val="24"/>
              </w:rPr>
              <w:t>Конфликты в деловом общении</w:t>
            </w:r>
          </w:p>
        </w:tc>
        <w:tc>
          <w:tcPr>
            <w:tcW w:w="8491" w:type="dxa"/>
            <w:vMerge w:val="restart"/>
          </w:tcPr>
          <w:p w14:paraId="7CF0DA0B" w14:textId="77777777" w:rsidR="00792516" w:rsidRDefault="0029595B">
            <w:pPr>
              <w:spacing w:after="150"/>
              <w:rPr>
                <w:color w:val="333333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3EE9C731" w14:textId="77777777" w:rsidR="00792516" w:rsidRDefault="0029595B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highlight w:val="white"/>
              </w:rPr>
              <w:t>Конфликт и его структура. Стратегии поведения в конфликтной ситуации. Правила поведения в конфликтах</w:t>
            </w:r>
          </w:p>
          <w:p w14:paraId="298B6B8F" w14:textId="77777777" w:rsidR="00792516" w:rsidRDefault="002959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b/>
                <w:color w:val="181818"/>
                <w:sz w:val="24"/>
                <w:u w:val="single"/>
              </w:rPr>
              <w:t>Практическое занятие: </w:t>
            </w:r>
          </w:p>
          <w:p w14:paraId="64AA0EBC" w14:textId="77777777" w:rsidR="00792516" w:rsidRDefault="002959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color w:val="181818"/>
                <w:sz w:val="24"/>
              </w:rPr>
              <w:t>Методы исследования конфликтности, определение способа реагирования в конфликте.</w:t>
            </w:r>
          </w:p>
        </w:tc>
        <w:tc>
          <w:tcPr>
            <w:tcW w:w="1843" w:type="dxa"/>
            <w:vMerge w:val="restart"/>
          </w:tcPr>
          <w:p w14:paraId="6B042E91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6" w:type="dxa"/>
            <w:vMerge w:val="restart"/>
          </w:tcPr>
          <w:p w14:paraId="1A7B5C93" w14:textId="77777777" w:rsidR="00792516" w:rsidRDefault="0029595B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099B3C76" w14:textId="77777777" w:rsidR="00792516" w:rsidRDefault="00792516">
            <w:pPr>
              <w:rPr>
                <w:color w:val="333333"/>
                <w:sz w:val="24"/>
                <w:szCs w:val="24"/>
              </w:rPr>
            </w:pPr>
          </w:p>
        </w:tc>
      </w:tr>
      <w:tr w:rsidR="00792516" w14:paraId="21CDD0B4" w14:textId="77777777">
        <w:trPr>
          <w:trHeight w:val="1421"/>
        </w:trPr>
        <w:tc>
          <w:tcPr>
            <w:tcW w:w="3261" w:type="dxa"/>
            <w:vMerge/>
          </w:tcPr>
          <w:p w14:paraId="6270510B" w14:textId="77777777" w:rsidR="00792516" w:rsidRDefault="00792516"/>
        </w:tc>
        <w:tc>
          <w:tcPr>
            <w:tcW w:w="8327" w:type="dxa"/>
            <w:vMerge/>
          </w:tcPr>
          <w:p w14:paraId="09E20065" w14:textId="77777777" w:rsidR="00792516" w:rsidRDefault="00792516"/>
        </w:tc>
        <w:tc>
          <w:tcPr>
            <w:tcW w:w="1843" w:type="dxa"/>
            <w:vMerge w:val="restart"/>
          </w:tcPr>
          <w:p w14:paraId="3E35DDA9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3385745D" w14:textId="77777777" w:rsidR="00792516" w:rsidRDefault="00792516"/>
        </w:tc>
      </w:tr>
      <w:tr w:rsidR="00792516" w14:paraId="4A57FA22" w14:textId="77777777">
        <w:trPr>
          <w:trHeight w:val="415"/>
        </w:trPr>
        <w:tc>
          <w:tcPr>
            <w:tcW w:w="3261" w:type="dxa"/>
            <w:vMerge w:val="restart"/>
          </w:tcPr>
          <w:p w14:paraId="6FCC56B7" w14:textId="77777777" w:rsidR="00792516" w:rsidRDefault="0029595B">
            <w:pPr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Раздел 4.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8327" w:type="dxa"/>
            <w:vMerge w:val="restart"/>
          </w:tcPr>
          <w:p w14:paraId="0D2795B5" w14:textId="77777777" w:rsidR="00792516" w:rsidRDefault="002959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bCs/>
                <w:color w:val="181818"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</w:rPr>
              <w:t>Деловая переписка</w:t>
            </w:r>
          </w:p>
        </w:tc>
        <w:tc>
          <w:tcPr>
            <w:tcW w:w="1843" w:type="dxa"/>
            <w:vMerge w:val="restart"/>
          </w:tcPr>
          <w:p w14:paraId="42A6F188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14</w:t>
            </w:r>
          </w:p>
        </w:tc>
        <w:tc>
          <w:tcPr>
            <w:tcW w:w="1984" w:type="dxa"/>
            <w:vMerge w:val="restart"/>
          </w:tcPr>
          <w:p w14:paraId="198CD1C4" w14:textId="77777777" w:rsidR="00792516" w:rsidRDefault="00792516">
            <w:pPr>
              <w:rPr>
                <w:color w:val="333333"/>
                <w:sz w:val="24"/>
                <w:szCs w:val="24"/>
              </w:rPr>
            </w:pPr>
          </w:p>
        </w:tc>
      </w:tr>
      <w:tr w:rsidR="00792516" w14:paraId="75100ED7" w14:textId="77777777">
        <w:trPr>
          <w:trHeight w:val="785"/>
        </w:trPr>
        <w:tc>
          <w:tcPr>
            <w:tcW w:w="3285" w:type="dxa"/>
            <w:vMerge w:val="restart"/>
          </w:tcPr>
          <w:p w14:paraId="2C23D174" w14:textId="77777777" w:rsidR="00792516" w:rsidRDefault="0029595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75272694" w14:textId="77777777" w:rsidR="00792516" w:rsidRDefault="0029595B">
            <w:pPr>
              <w:rPr>
                <w:color w:val="333333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содержания деловых писем.</w:t>
            </w:r>
          </w:p>
          <w:p w14:paraId="79FFFAFE" w14:textId="77777777" w:rsidR="00792516" w:rsidRDefault="00792516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8327" w:type="dxa"/>
            <w:vMerge w:val="restart"/>
          </w:tcPr>
          <w:p w14:paraId="6C4CCC98" w14:textId="77777777" w:rsidR="00792516" w:rsidRDefault="0029595B">
            <w:pPr>
              <w:spacing w:after="150"/>
              <w:rPr>
                <w:color w:val="333333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5951D9D4" w14:textId="77777777" w:rsidR="00792516" w:rsidRDefault="002959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color w:val="181818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Определение видов деловых писем. Правила оформления коммерческих и функциональных писем. Учет особенностей и основные правила оформления деловых писем. Составление письма-предложения, рекламных писем, информационных писем</w:t>
            </w:r>
            <w:proofErr w:type="gramStart"/>
            <w:r>
              <w:rPr>
                <w:sz w:val="24"/>
                <w:szCs w:val="24"/>
              </w:rPr>
              <w:t>, .писем</w:t>
            </w:r>
            <w:proofErr w:type="gramEnd"/>
            <w:r>
              <w:rPr>
                <w:sz w:val="24"/>
                <w:szCs w:val="24"/>
              </w:rPr>
              <w:t>-извещений, писем-уведомлений, сопроводительных писем, писем-претензии, писем с предложением о сотрудничестве. Требования к бумаге и конверту.</w:t>
            </w:r>
          </w:p>
        </w:tc>
        <w:tc>
          <w:tcPr>
            <w:tcW w:w="1843" w:type="dxa"/>
            <w:vMerge w:val="restart"/>
          </w:tcPr>
          <w:p w14:paraId="341E8889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</w:tcPr>
          <w:p w14:paraId="1268C68A" w14:textId="77777777" w:rsidR="00792516" w:rsidRDefault="0029595B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58955CA5" w14:textId="77777777" w:rsidR="00792516" w:rsidRDefault="00792516">
            <w:pPr>
              <w:rPr>
                <w:color w:val="333333"/>
                <w:sz w:val="24"/>
                <w:szCs w:val="24"/>
              </w:rPr>
            </w:pPr>
          </w:p>
        </w:tc>
      </w:tr>
      <w:tr w:rsidR="00792516" w14:paraId="07093932" w14:textId="77777777">
        <w:trPr>
          <w:trHeight w:val="785"/>
        </w:trPr>
        <w:tc>
          <w:tcPr>
            <w:tcW w:w="3261" w:type="dxa"/>
            <w:vMerge/>
          </w:tcPr>
          <w:p w14:paraId="04163356" w14:textId="77777777" w:rsidR="00792516" w:rsidRDefault="00792516"/>
        </w:tc>
        <w:tc>
          <w:tcPr>
            <w:tcW w:w="8327" w:type="dxa"/>
            <w:vMerge w:val="restart"/>
          </w:tcPr>
          <w:p w14:paraId="62BC2D00" w14:textId="77777777" w:rsidR="00792516" w:rsidRDefault="0029595B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Практическое занятие:</w:t>
            </w:r>
          </w:p>
          <w:p w14:paraId="68175322" w14:textId="77777777" w:rsidR="00792516" w:rsidRDefault="0029595B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rFonts w:eastAsia="Calibri"/>
                <w:sz w:val="24"/>
                <w:szCs w:val="24"/>
              </w:rPr>
              <w:t xml:space="preserve">Виды документов в профессии. </w:t>
            </w:r>
          </w:p>
        </w:tc>
        <w:tc>
          <w:tcPr>
            <w:tcW w:w="1843" w:type="dxa"/>
            <w:vMerge w:val="restart"/>
          </w:tcPr>
          <w:p w14:paraId="61DD1C09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7A89798E" w14:textId="77777777" w:rsidR="00792516" w:rsidRDefault="0029595B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 xml:space="preserve">ОК 04; ОК 05; </w:t>
            </w:r>
          </w:p>
        </w:tc>
      </w:tr>
      <w:tr w:rsidR="00792516" w14:paraId="78030616" w14:textId="77777777">
        <w:trPr>
          <w:trHeight w:val="785"/>
        </w:trPr>
        <w:tc>
          <w:tcPr>
            <w:tcW w:w="3261" w:type="dxa"/>
            <w:vMerge w:val="restart"/>
          </w:tcPr>
          <w:p w14:paraId="07E3E957" w14:textId="77777777" w:rsidR="00792516" w:rsidRDefault="0029595B">
            <w:pPr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2.</w:t>
            </w:r>
          </w:p>
          <w:p w14:paraId="4D7B6E98" w14:textId="77777777" w:rsidR="00792516" w:rsidRDefault="0029595B">
            <w:pPr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8327" w:type="dxa"/>
            <w:vMerge w:val="restart"/>
          </w:tcPr>
          <w:p w14:paraId="134E9BB5" w14:textId="77777777" w:rsidR="00792516" w:rsidRDefault="0029595B">
            <w:pPr>
              <w:spacing w:after="150"/>
              <w:rPr>
                <w:color w:val="333333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49B8241A" w14:textId="77777777" w:rsidR="00792516" w:rsidRDefault="0029595B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Основные понятия, на которых построена система электронной почты. Правила деловой переписки при составлении электронных писем. Преимущество электронной почты по сравнению с традиционной. </w:t>
            </w:r>
          </w:p>
        </w:tc>
        <w:tc>
          <w:tcPr>
            <w:tcW w:w="1843" w:type="dxa"/>
            <w:vMerge w:val="restart"/>
          </w:tcPr>
          <w:p w14:paraId="384DDFE0" w14:textId="77777777" w:rsidR="00792516" w:rsidRDefault="0029595B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</w:tcPr>
          <w:p w14:paraId="1E925378" w14:textId="77777777" w:rsidR="00792516" w:rsidRDefault="0029595B">
            <w:pPr>
              <w:jc w:val="center"/>
            </w:pPr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6E98D3D2" w14:textId="77777777" w:rsidR="00792516" w:rsidRDefault="00792516">
            <w:pPr>
              <w:rPr>
                <w:color w:val="333333"/>
                <w:sz w:val="24"/>
                <w:szCs w:val="24"/>
              </w:rPr>
            </w:pPr>
          </w:p>
        </w:tc>
      </w:tr>
      <w:tr w:rsidR="00792516" w14:paraId="4CE65B92" w14:textId="77777777">
        <w:tc>
          <w:tcPr>
            <w:tcW w:w="3261" w:type="dxa"/>
          </w:tcPr>
          <w:p w14:paraId="270D824A" w14:textId="77777777" w:rsidR="00792516" w:rsidRDefault="00295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>
              <w:rPr>
                <w:rFonts w:eastAsia="Arial"/>
                <w:b/>
                <w:color w:val="333333"/>
                <w:sz w:val="24"/>
              </w:rPr>
              <w:t>З</w:t>
            </w:r>
            <w:r>
              <w:rPr>
                <w:rFonts w:eastAsia="Arial"/>
                <w:b/>
                <w:color w:val="333333"/>
                <w:sz w:val="24"/>
                <w:highlight w:val="white"/>
              </w:rPr>
              <w:t>ачёт</w:t>
            </w:r>
            <w:r>
              <w:rPr>
                <w:rFonts w:eastAsia="Arial"/>
                <w:color w:val="333333"/>
                <w:sz w:val="24"/>
                <w:highlight w:val="white"/>
              </w:rPr>
              <w:t> </w:t>
            </w:r>
          </w:p>
        </w:tc>
        <w:tc>
          <w:tcPr>
            <w:tcW w:w="8327" w:type="dxa"/>
          </w:tcPr>
          <w:p w14:paraId="4C4C13F1" w14:textId="77777777" w:rsidR="00792516" w:rsidRDefault="0029595B">
            <w:pPr>
              <w:pStyle w:val="Style22"/>
              <w:widowControl/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учебной дисциплине «Культура профессионального общения»</w:t>
            </w:r>
          </w:p>
        </w:tc>
        <w:tc>
          <w:tcPr>
            <w:tcW w:w="1843" w:type="dxa"/>
          </w:tcPr>
          <w:p w14:paraId="1DA5F432" w14:textId="77777777" w:rsidR="00792516" w:rsidRDefault="00295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0295EE5F" w14:textId="77777777" w:rsidR="00792516" w:rsidRDefault="0079251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92516" w14:paraId="7582068E" w14:textId="77777777">
        <w:tc>
          <w:tcPr>
            <w:tcW w:w="3261" w:type="dxa"/>
          </w:tcPr>
          <w:p w14:paraId="3C53DE90" w14:textId="77777777" w:rsidR="00792516" w:rsidRDefault="007925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327" w:type="dxa"/>
          </w:tcPr>
          <w:p w14:paraId="788E01B7" w14:textId="77777777" w:rsidR="00792516" w:rsidRDefault="00295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Всего</w:t>
            </w:r>
          </w:p>
        </w:tc>
        <w:tc>
          <w:tcPr>
            <w:tcW w:w="1843" w:type="dxa"/>
          </w:tcPr>
          <w:p w14:paraId="7AE4CDA7" w14:textId="77777777" w:rsidR="00792516" w:rsidRDefault="00295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984" w:type="dxa"/>
          </w:tcPr>
          <w:p w14:paraId="36B26965" w14:textId="77777777" w:rsidR="00792516" w:rsidRDefault="0079251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18425EA3" w14:textId="77777777" w:rsidR="00792516" w:rsidRDefault="00792516">
      <w:pPr>
        <w:pStyle w:val="Style24"/>
        <w:widowControl/>
        <w:tabs>
          <w:tab w:val="left" w:pos="566"/>
        </w:tabs>
        <w:spacing w:line="240" w:lineRule="auto"/>
        <w:ind w:left="292" w:firstLine="0"/>
        <w:rPr>
          <w:rStyle w:val="FontStyle54"/>
          <w:rFonts w:ascii="Times New Roman" w:hAnsi="Times New Roman" w:cs="Times New Roman"/>
          <w:sz w:val="28"/>
          <w:szCs w:val="28"/>
        </w:rPr>
      </w:pPr>
    </w:p>
    <w:p w14:paraId="4535602B" w14:textId="77777777" w:rsidR="00792516" w:rsidRDefault="0029595B">
      <w:pPr>
        <w:pStyle w:val="Style24"/>
        <w:tabs>
          <w:tab w:val="left" w:pos="566"/>
        </w:tabs>
        <w:spacing w:line="240" w:lineRule="auto"/>
        <w:rPr>
          <w:rStyle w:val="FontStyle54"/>
          <w:rFonts w:ascii="Times New Roman" w:hAnsi="Times New Roman" w:cs="Times New Roman"/>
          <w:sz w:val="24"/>
          <w:szCs w:val="24"/>
        </w:rPr>
      </w:pPr>
      <w:r>
        <w:rPr>
          <w:rStyle w:val="FontStyle54"/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2BB71A01" w14:textId="77777777" w:rsidR="00792516" w:rsidRDefault="0029595B">
      <w:pPr>
        <w:pStyle w:val="Style24"/>
        <w:tabs>
          <w:tab w:val="left" w:pos="566"/>
        </w:tabs>
        <w:spacing w:line="240" w:lineRule="auto"/>
        <w:rPr>
          <w:rStyle w:val="FontStyle54"/>
          <w:rFonts w:ascii="Times New Roman" w:hAnsi="Times New Roman" w:cs="Times New Roman"/>
          <w:sz w:val="24"/>
          <w:szCs w:val="24"/>
        </w:rPr>
      </w:pPr>
      <w:r>
        <w:rPr>
          <w:rStyle w:val="FontStyle54"/>
          <w:rFonts w:ascii="Times New Roman" w:hAnsi="Times New Roman" w:cs="Times New Roman"/>
          <w:sz w:val="24"/>
          <w:szCs w:val="24"/>
        </w:rPr>
        <w:t>1- ознакомительный (узнавание ранее изученных объектов, свойств);</w:t>
      </w:r>
    </w:p>
    <w:p w14:paraId="2A6D5DAC" w14:textId="77777777" w:rsidR="00792516" w:rsidRDefault="0029595B">
      <w:pPr>
        <w:pStyle w:val="Style24"/>
        <w:tabs>
          <w:tab w:val="left" w:pos="566"/>
        </w:tabs>
        <w:spacing w:line="240" w:lineRule="auto"/>
        <w:rPr>
          <w:rStyle w:val="FontStyle54"/>
          <w:rFonts w:ascii="Times New Roman" w:hAnsi="Times New Roman" w:cs="Times New Roman"/>
          <w:sz w:val="24"/>
          <w:szCs w:val="24"/>
        </w:rPr>
      </w:pPr>
      <w:r>
        <w:rPr>
          <w:rStyle w:val="FontStyle54"/>
          <w:rFonts w:ascii="Times New Roman" w:hAnsi="Times New Roman" w:cs="Times New Roman"/>
          <w:sz w:val="24"/>
          <w:szCs w:val="24"/>
        </w:rPr>
        <w:t>2 - репродуктивный (выполнение деятельности по образцу, инструкции или под руководством</w:t>
      </w:r>
    </w:p>
    <w:p w14:paraId="40AF69FF" w14:textId="77777777" w:rsidR="00792516" w:rsidRDefault="0029595B">
      <w:pPr>
        <w:pStyle w:val="Style24"/>
        <w:tabs>
          <w:tab w:val="left" w:pos="566"/>
        </w:tabs>
        <w:spacing w:line="240" w:lineRule="auto"/>
        <w:rPr>
          <w:rStyle w:val="FontStyle54"/>
          <w:rFonts w:ascii="Times New Roman" w:hAnsi="Times New Roman" w:cs="Times New Roman"/>
          <w:sz w:val="24"/>
          <w:szCs w:val="24"/>
        </w:rPr>
      </w:pPr>
      <w:r>
        <w:rPr>
          <w:rStyle w:val="FontStyle54"/>
          <w:rFonts w:ascii="Times New Roman" w:hAnsi="Times New Roman" w:cs="Times New Roman"/>
          <w:sz w:val="24"/>
          <w:szCs w:val="24"/>
        </w:rPr>
        <w:t>3 - продуктивный (планирование и самостоятельное выполнение деятельности, решение проблемных задач)</w:t>
      </w:r>
    </w:p>
    <w:p w14:paraId="248245AA" w14:textId="77777777" w:rsidR="00792516" w:rsidRDefault="00792516">
      <w:pPr>
        <w:pStyle w:val="Style24"/>
        <w:widowControl/>
        <w:tabs>
          <w:tab w:val="left" w:pos="566"/>
        </w:tabs>
        <w:spacing w:line="240" w:lineRule="auto"/>
        <w:ind w:firstLine="0"/>
        <w:rPr>
          <w:rStyle w:val="FontStyle54"/>
          <w:rFonts w:ascii="Times New Roman" w:hAnsi="Times New Roman" w:cs="Times New Roman"/>
          <w:sz w:val="28"/>
          <w:szCs w:val="28"/>
        </w:rPr>
        <w:sectPr w:rsidR="00792516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14:paraId="34B73F0F" w14:textId="77777777" w:rsidR="00792516" w:rsidRDefault="002959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3.УСЛОВИЯ РЕАЛИЗАЦИИ ПРОГРАММЫ ОБЩЕОБРАЗОВАТЕЛЬНОЙ ДИСЦИПЛИНЫ</w:t>
      </w:r>
    </w:p>
    <w:p w14:paraId="74FAF40B" w14:textId="77777777" w:rsidR="00792516" w:rsidRDefault="0029595B">
      <w:pPr>
        <w:pStyle w:val="af7"/>
        <w:numPr>
          <w:ilvl w:val="1"/>
          <w:numId w:val="36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Требования к минимальному материально-техническому обеспечению</w:t>
      </w:r>
    </w:p>
    <w:p w14:paraId="5A7142C7" w14:textId="77777777" w:rsidR="00792516" w:rsidRDefault="0029595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Для реализации программы дисциплины в колледже имеются кабинеты р</w:t>
      </w:r>
      <w:r w:rsidR="00792C0C">
        <w:rPr>
          <w:rFonts w:ascii="Times New Roman" w:eastAsia="Calibri" w:hAnsi="Times New Roman" w:cs="Times New Roman"/>
          <w:sz w:val="24"/>
          <w:szCs w:val="24"/>
        </w:rPr>
        <w:t>усского языка «№ 102», «№ 303».</w:t>
      </w:r>
    </w:p>
    <w:p w14:paraId="461BC501" w14:textId="77777777" w:rsidR="00792516" w:rsidRDefault="0029595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Эффективность преподавания культуры речи достигается наличием соответствующего материально-технического оснащения. </w:t>
      </w:r>
    </w:p>
    <w:p w14:paraId="326182BE" w14:textId="77777777" w:rsidR="00792516" w:rsidRDefault="0029595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2310D">
        <w:rPr>
          <w:rFonts w:ascii="Times New Roman" w:eastAsia="Calibri" w:hAnsi="Times New Roman" w:cs="Times New Roman"/>
          <w:sz w:val="24"/>
          <w:szCs w:val="24"/>
        </w:rPr>
        <w:t xml:space="preserve">Помещение кабинета удовлетворяет </w:t>
      </w:r>
      <w:proofErr w:type="gramStart"/>
      <w:r w:rsidRPr="0072310D">
        <w:rPr>
          <w:rFonts w:ascii="Times New Roman" w:eastAsia="Calibri" w:hAnsi="Times New Roman" w:cs="Times New Roman"/>
          <w:sz w:val="24"/>
          <w:szCs w:val="24"/>
        </w:rPr>
        <w:t>требованиям  Санитарно</w:t>
      </w:r>
      <w:proofErr w:type="gramEnd"/>
      <w:r w:rsidRPr="0072310D">
        <w:rPr>
          <w:rFonts w:ascii="Times New Roman" w:eastAsia="Calibri" w:hAnsi="Times New Roman" w:cs="Times New Roman"/>
          <w:sz w:val="24"/>
          <w:szCs w:val="24"/>
        </w:rPr>
        <w:t>-</w:t>
      </w:r>
      <w:proofErr w:type="gramStart"/>
      <w:r w:rsidRPr="0072310D">
        <w:rPr>
          <w:rFonts w:ascii="Times New Roman" w:eastAsia="Calibri" w:hAnsi="Times New Roman" w:cs="Times New Roman"/>
          <w:sz w:val="24"/>
          <w:szCs w:val="24"/>
        </w:rPr>
        <w:t>эпидемиологических  правил</w:t>
      </w:r>
      <w:proofErr w:type="gramEnd"/>
      <w:r w:rsidRPr="0072310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gramStart"/>
      <w:r w:rsidRPr="0072310D">
        <w:rPr>
          <w:rFonts w:ascii="Times New Roman" w:eastAsia="Calibri" w:hAnsi="Times New Roman" w:cs="Times New Roman"/>
          <w:sz w:val="24"/>
          <w:szCs w:val="24"/>
        </w:rPr>
        <w:t>нормативов  (</w:t>
      </w:r>
      <w:proofErr w:type="gramEnd"/>
      <w:r w:rsidRPr="0072310D">
        <w:rPr>
          <w:rFonts w:ascii="Times New Roman" w:eastAsia="Calibri" w:hAnsi="Times New Roman" w:cs="Times New Roman"/>
          <w:sz w:val="24"/>
          <w:szCs w:val="24"/>
        </w:rPr>
        <w:t xml:space="preserve">СанПиН </w:t>
      </w:r>
      <w:r w:rsidR="0072310D" w:rsidRPr="0072310D">
        <w:rPr>
          <w:rFonts w:ascii="Times New Roman" w:eastAsia="Calibri" w:hAnsi="Times New Roman" w:cs="Times New Roman"/>
          <w:sz w:val="24"/>
          <w:szCs w:val="24"/>
        </w:rPr>
        <w:t>2.4.3648</w:t>
      </w:r>
      <w:r w:rsidRPr="0072310D">
        <w:rPr>
          <w:rFonts w:ascii="Times New Roman" w:eastAsia="Calibri" w:hAnsi="Times New Roman" w:cs="Times New Roman"/>
          <w:sz w:val="24"/>
          <w:szCs w:val="24"/>
        </w:rPr>
        <w:t xml:space="preserve">-20) и оснащено типовым оборудованием, указанным в настоящих </w:t>
      </w:r>
      <w:proofErr w:type="gramStart"/>
      <w:r w:rsidRPr="0072310D">
        <w:rPr>
          <w:rFonts w:ascii="Times New Roman" w:eastAsia="Calibri" w:hAnsi="Times New Roman" w:cs="Times New Roman"/>
          <w:sz w:val="24"/>
          <w:szCs w:val="24"/>
        </w:rPr>
        <w:t>требованиях ,</w:t>
      </w:r>
      <w:proofErr w:type="gramEnd"/>
      <w:r w:rsidRPr="0072310D">
        <w:rPr>
          <w:rFonts w:ascii="Times New Roman" w:eastAsia="Calibri" w:hAnsi="Times New Roman" w:cs="Times New Roman"/>
          <w:sz w:val="24"/>
          <w:szCs w:val="24"/>
        </w:rPr>
        <w:t xml:space="preserve"> в том числе специализированной </w:t>
      </w:r>
      <w:proofErr w:type="gramStart"/>
      <w:r w:rsidRPr="0072310D">
        <w:rPr>
          <w:rFonts w:ascii="Times New Roman" w:eastAsia="Calibri" w:hAnsi="Times New Roman" w:cs="Times New Roman"/>
          <w:sz w:val="24"/>
          <w:szCs w:val="24"/>
        </w:rPr>
        <w:t>мебелью  и</w:t>
      </w:r>
      <w:proofErr w:type="gramEnd"/>
      <w:r w:rsidRPr="0072310D">
        <w:rPr>
          <w:rFonts w:ascii="Times New Roman" w:eastAsia="Calibri" w:hAnsi="Times New Roman" w:cs="Times New Roman"/>
          <w:sz w:val="24"/>
          <w:szCs w:val="24"/>
        </w:rPr>
        <w:t xml:space="preserve"> средствами </w:t>
      </w:r>
      <w:proofErr w:type="gramStart"/>
      <w:r w:rsidRPr="0072310D">
        <w:rPr>
          <w:rFonts w:ascii="Times New Roman" w:eastAsia="Calibri" w:hAnsi="Times New Roman" w:cs="Times New Roman"/>
          <w:sz w:val="24"/>
          <w:szCs w:val="24"/>
        </w:rPr>
        <w:t>обучения ,</w:t>
      </w:r>
      <w:proofErr w:type="gramEnd"/>
      <w:r w:rsidRPr="0072310D">
        <w:rPr>
          <w:rFonts w:ascii="Times New Roman" w:eastAsia="Calibri" w:hAnsi="Times New Roman" w:cs="Times New Roman"/>
          <w:sz w:val="24"/>
          <w:szCs w:val="24"/>
        </w:rPr>
        <w:t xml:space="preserve"> достаточными для выполнения требований к уровню подготовки обучающихся.</w:t>
      </w:r>
    </w:p>
    <w:p w14:paraId="61E18285" w14:textId="77777777" w:rsidR="00792516" w:rsidRDefault="0029595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Оборудование учебного кабинета:</w:t>
      </w:r>
    </w:p>
    <w:p w14:paraId="23591DCE" w14:textId="77777777" w:rsidR="00792516" w:rsidRDefault="0029595B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14:paraId="2CD93A7C" w14:textId="77777777" w:rsidR="00792516" w:rsidRDefault="0029595B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24A567F0" w14:textId="77777777" w:rsidR="00792516" w:rsidRDefault="0029595B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78912133" w14:textId="77777777" w:rsidR="00792516" w:rsidRDefault="0029595B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залы (библиотека, читальный зал с выходом в сеть Интернет).</w:t>
      </w:r>
    </w:p>
    <w:p w14:paraId="72B39883" w14:textId="77777777" w:rsidR="00792516" w:rsidRDefault="0029595B">
      <w:pPr>
        <w:pStyle w:val="af7"/>
        <w:numPr>
          <w:ilvl w:val="1"/>
          <w:numId w:val="37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Информационное обеспечение обучения</w:t>
      </w:r>
    </w:p>
    <w:p w14:paraId="6EEEC483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8F5B738" w14:textId="77777777" w:rsidR="00792516" w:rsidRDefault="0029595B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процессе.</w:t>
      </w:r>
    </w:p>
    <w:p w14:paraId="6582D341" w14:textId="77777777" w:rsidR="00792516" w:rsidRDefault="0029595B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66EF64BD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8F897BB" w14:textId="77777777" w:rsidR="00792516" w:rsidRDefault="0029595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3.3. Основные печатные издания</w:t>
      </w:r>
    </w:p>
    <w:p w14:paraId="43E19815" w14:textId="77777777" w:rsidR="00792516" w:rsidRDefault="0029595B">
      <w:pPr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Воителева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– 4-е изд., стер. – Москва: Академия, 2017. - 409 с. - (Профессиональное образование. Общеобразовательные дисциплины). - ISBN 978-5-4468-5987-0</w:t>
      </w:r>
    </w:p>
    <w:p w14:paraId="40942B7B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0F54DCF6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45AD8396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2C9DF081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422044A1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6AF59E11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6BBDDA40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6D6AAEA0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30BA2730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707E280A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32D2EC0A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60B5FE64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40ED3C76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6835578D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616CB082" w14:textId="77777777" w:rsidR="00792516" w:rsidRDefault="0079251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21BC67D6" w14:textId="77777777" w:rsidR="00792516" w:rsidRDefault="0029595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3.4.Дополнительные источники </w:t>
      </w:r>
    </w:p>
    <w:p w14:paraId="53E832D7" w14:textId="77777777" w:rsidR="00792516" w:rsidRDefault="0029595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1. Лобачева, Н.А.  Русский язык. Культура профессионального общения.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испр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и доп. Москва: Издательство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, 2020. – 230 с. – (Профессиональное образование). – ISBN 978-5-534-12294-7</w:t>
      </w:r>
    </w:p>
    <w:p w14:paraId="0DF3417E" w14:textId="77777777" w:rsidR="00792516" w:rsidRDefault="0029595B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2.  Лобачева, Н.А.  Психология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общенния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Морфемика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испр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и доп.– Москва: Издательство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2020. – 206 с. – (Профессиональное образование). – ISBN 978-5-534-12621-1. </w:t>
      </w:r>
    </w:p>
    <w:p w14:paraId="48243B04" w14:textId="77777777" w:rsidR="00792516" w:rsidRDefault="0029595B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3.  Лобачева, Н.А. 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испр</w:t>
      </w:r>
      <w:proofErr w:type="spellEnd"/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и доп. –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Москва :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Издательство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2020. – 123 с. – (Профессиональное образование). – ISBN 978-5-534-12620-4. </w:t>
      </w:r>
    </w:p>
    <w:p w14:paraId="30F8E3CB" w14:textId="77777777" w:rsidR="00792516" w:rsidRDefault="0029595B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4.  Культура речи. Сборник упражнений: учебное пособие для среднего профессионального образования / П.А.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Лекант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[и др.]; под редакцией П.А.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Леканта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– Москва: Издательство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2020. – 314 с. – (Профессиональное образование). – ISBN 978-5-9916-7796-7. – Текст: электронный // ЭБС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Юрайт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[сайт]. – URL: http://www.biblio-online.ru/bcode/452165</w:t>
      </w:r>
    </w:p>
    <w:p w14:paraId="5747A655" w14:textId="77777777" w:rsidR="00792516" w:rsidRDefault="00792516">
      <w:pPr>
        <w:widowControl w:val="0"/>
        <w:spacing w:after="0" w:line="240" w:lineRule="auto"/>
        <w:rPr>
          <w:rFonts w:ascii="Times New Roman" w:hAnsi="Times New Roman" w:cs="Times New Roman"/>
        </w:rPr>
        <w:sectPr w:rsidR="00792516">
          <w:pgSz w:w="11910" w:h="16840"/>
          <w:pgMar w:top="1060" w:right="740" w:bottom="1120" w:left="1600" w:header="709" w:footer="709" w:gutter="0"/>
          <w:cols w:space="720"/>
          <w:docGrid w:linePitch="360"/>
        </w:sectPr>
      </w:pPr>
    </w:p>
    <w:p w14:paraId="72C4DE92" w14:textId="77777777" w:rsidR="00792516" w:rsidRDefault="0029595B">
      <w:pPr>
        <w:pStyle w:val="af7"/>
        <w:ind w:left="101"/>
        <w:rPr>
          <w:rFonts w:ascii="Times New Roman" w:hAnsi="Times New Roman" w:cs="Times New Roman"/>
        </w:rPr>
      </w:pPr>
      <w:bookmarkStart w:id="0" w:name="undefined"/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4.КОНТРОЛЬ И ОЦЕНКА РЕЗУЛЬТАТОВ ОСВОЕНИЯ ОБЩЕОБРАЗОВАТЕЛЬНОЙ ДИСЦИПЛИНЫ</w:t>
      </w:r>
    </w:p>
    <w:p w14:paraId="059B8320" w14:textId="77777777" w:rsidR="00792516" w:rsidRDefault="0029595B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 и оценка </w:t>
      </w:r>
      <w:r>
        <w:rPr>
          <w:rFonts w:ascii="Times New Roman" w:eastAsia="Calibri" w:hAnsi="Times New Roman" w:cs="Times New Roman"/>
          <w:sz w:val="24"/>
          <w:szCs w:val="24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14:paraId="3A020E4F" w14:textId="77777777" w:rsidR="00792516" w:rsidRDefault="00792516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792516" w14:paraId="3E5C90ED" w14:textId="77777777">
        <w:trPr>
          <w:trHeight w:val="20"/>
        </w:trPr>
        <w:tc>
          <w:tcPr>
            <w:tcW w:w="3115" w:type="dxa"/>
          </w:tcPr>
          <w:p w14:paraId="7BEBC290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Общая/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</w:t>
            </w:r>
            <w:proofErr w:type="spellEnd"/>
          </w:p>
          <w:p w14:paraId="1E9414A9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ная компетенция</w:t>
            </w:r>
          </w:p>
        </w:tc>
        <w:tc>
          <w:tcPr>
            <w:tcW w:w="2534" w:type="dxa"/>
          </w:tcPr>
          <w:p w14:paraId="31E96519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276" w:type="dxa"/>
          </w:tcPr>
          <w:p w14:paraId="61D8316B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</w:t>
            </w:r>
          </w:p>
          <w:p w14:paraId="3DECBEB2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792516" w14:paraId="4DB28282" w14:textId="77777777">
        <w:trPr>
          <w:trHeight w:val="20"/>
        </w:trPr>
        <w:tc>
          <w:tcPr>
            <w:tcW w:w="3115" w:type="dxa"/>
          </w:tcPr>
          <w:p w14:paraId="00309AE9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34" w:type="dxa"/>
          </w:tcPr>
          <w:p w14:paraId="63B382B5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2.1.,2.2, 2.3,</w:t>
            </w:r>
          </w:p>
          <w:p w14:paraId="78AA3E15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2.4, 2.5, 2.6, 2.7, 2.8,</w:t>
            </w:r>
          </w:p>
          <w:p w14:paraId="361C9C2C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  <w:p w14:paraId="02A0173C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3, Темы 3.1., 3.2</w:t>
            </w:r>
          </w:p>
          <w:p w14:paraId="52A804B4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4, Темы 4.1.- 4.4 П-</w:t>
            </w:r>
          </w:p>
          <w:p w14:paraId="12C9582B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о/с</w:t>
            </w:r>
            <w:hyperlink w:anchor="_bookmark3" w:tooltip="#_bookmark3" w:history="1">
              <w:r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3276" w:type="dxa"/>
          </w:tcPr>
          <w:p w14:paraId="51482DE1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 Тестирование, Лингвистические задачи Деловые игры</w:t>
            </w:r>
          </w:p>
          <w:p w14:paraId="5914FCC9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Кейс - задания Проекты Практические работы Выполнение</w:t>
            </w:r>
          </w:p>
          <w:p w14:paraId="15328204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экзаменационного теста</w:t>
            </w:r>
          </w:p>
        </w:tc>
      </w:tr>
      <w:tr w:rsidR="00792516" w14:paraId="124E1FEB" w14:textId="77777777">
        <w:trPr>
          <w:trHeight w:val="20"/>
        </w:trPr>
        <w:tc>
          <w:tcPr>
            <w:tcW w:w="3115" w:type="dxa"/>
          </w:tcPr>
          <w:p w14:paraId="544591C3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534" w:type="dxa"/>
          </w:tcPr>
          <w:p w14:paraId="0BF5CC32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1, Темы 1.1, 1.2, 1.3</w:t>
            </w:r>
          </w:p>
          <w:p w14:paraId="6FA75248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2.1.,2.2, 2.3,</w:t>
            </w:r>
          </w:p>
          <w:p w14:paraId="010C963C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.2.4, 2.5, 2.6, 2.7, 2.8,</w:t>
            </w:r>
          </w:p>
          <w:p w14:paraId="5AEC3BDC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  <w:p w14:paraId="33C14C61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3, Темы 3.1., 3.2, 3.3</w:t>
            </w:r>
          </w:p>
          <w:p w14:paraId="199BE1EF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4, Темы 4.1.- 4.4 П-</w:t>
            </w:r>
          </w:p>
          <w:p w14:paraId="0C374640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14:paraId="3F8EB01C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 Контрольные работы Диктанты Разноуровневые задания</w:t>
            </w:r>
          </w:p>
          <w:p w14:paraId="6006F81D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Сочинения/Изложения/Эссе Групповые проекты Индивидуальные проекты Фронтальный опрос Деловая (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ролевая )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Кейс-задания</w:t>
            </w:r>
          </w:p>
          <w:p w14:paraId="0669577E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Деловая (ролевая) игра Кейс-задания Выполнение экзаменационного теста</w:t>
            </w:r>
          </w:p>
        </w:tc>
      </w:tr>
      <w:tr w:rsidR="00792516" w14:paraId="31116CC0" w14:textId="77777777">
        <w:trPr>
          <w:trHeight w:val="20"/>
        </w:trPr>
        <w:tc>
          <w:tcPr>
            <w:tcW w:w="3115" w:type="dxa"/>
          </w:tcPr>
          <w:p w14:paraId="5A2B351D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534" w:type="dxa"/>
          </w:tcPr>
          <w:p w14:paraId="46A182F6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3, Темы 3.3</w:t>
            </w:r>
          </w:p>
          <w:p w14:paraId="3D29E0A6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4, Темы 4.1.- 4.4 П-</w:t>
            </w:r>
          </w:p>
          <w:p w14:paraId="0A9C0C83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14:paraId="1F98A6A7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Сочинения/Изложения/Эссе Аннотации</w:t>
            </w:r>
          </w:p>
          <w:p w14:paraId="3E3E1CD3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Тезисы Конспекты Рефераты Сообщения</w:t>
            </w:r>
          </w:p>
          <w:p w14:paraId="6FE4A16B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 Выполнение экзаменационного теста</w:t>
            </w:r>
          </w:p>
        </w:tc>
      </w:tr>
      <w:tr w:rsidR="00792516" w14:paraId="1A2F4DE5" w14:textId="77777777">
        <w:trPr>
          <w:trHeight w:val="20"/>
        </w:trPr>
        <w:tc>
          <w:tcPr>
            <w:tcW w:w="3115" w:type="dxa"/>
          </w:tcPr>
          <w:p w14:paraId="0485C45D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2534" w:type="dxa"/>
          </w:tcPr>
          <w:p w14:paraId="1ACAE99F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4, Темы 4.1.- 4.4 П-</w:t>
            </w:r>
          </w:p>
          <w:p w14:paraId="75713753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14:paraId="13645EB2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 Фронтальный контроль Индивидуальный контроль</w:t>
            </w:r>
          </w:p>
          <w:p w14:paraId="0C9189BD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публичного выступления</w:t>
            </w:r>
          </w:p>
          <w:p w14:paraId="465DDE8B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</w:t>
            </w:r>
          </w:p>
        </w:tc>
      </w:tr>
      <w:tr w:rsidR="00792516" w14:paraId="3335B6AB" w14:textId="77777777">
        <w:trPr>
          <w:trHeight w:val="20"/>
        </w:trPr>
        <w:tc>
          <w:tcPr>
            <w:tcW w:w="3115" w:type="dxa"/>
          </w:tcPr>
          <w:p w14:paraId="23CC040A" w14:textId="77777777" w:rsidR="00792516" w:rsidRDefault="0079251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</w:tcPr>
          <w:p w14:paraId="64C3AFCC" w14:textId="77777777" w:rsidR="00792516" w:rsidRDefault="0079251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</w:tcPr>
          <w:p w14:paraId="423C1FD8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</w:t>
            </w:r>
          </w:p>
          <w:p w14:paraId="179E692E" w14:textId="77777777" w:rsidR="00792516" w:rsidRDefault="0029595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экзаменационного теста</w:t>
            </w:r>
          </w:p>
        </w:tc>
      </w:tr>
    </w:tbl>
    <w:p w14:paraId="2EAD975D" w14:textId="77777777" w:rsidR="00792516" w:rsidRDefault="00792516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4948B13" w14:textId="77777777" w:rsidR="00792516" w:rsidRDefault="0029595B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br w:type="page" w:clear="all"/>
      </w:r>
    </w:p>
    <w:p w14:paraId="61A82BE5" w14:textId="77777777" w:rsidR="00792516" w:rsidRDefault="0029595B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lastRenderedPageBreak/>
        <w:t>Приложение</w:t>
      </w:r>
      <w:bookmarkEnd w:id="0"/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</w:t>
      </w:r>
    </w:p>
    <w:p w14:paraId="0BA8E1C9" w14:textId="77777777" w:rsidR="00792516" w:rsidRDefault="00792516">
      <w:pPr>
        <w:widowControl w:val="0"/>
        <w:spacing w:after="0" w:line="240" w:lineRule="auto"/>
        <w:ind w:right="-259"/>
        <w:rPr>
          <w:rFonts w:ascii="Times New Roman" w:hAnsi="Times New Roman" w:cs="Times New Roman"/>
        </w:rPr>
      </w:pPr>
    </w:p>
    <w:p w14:paraId="68EA9D94" w14:textId="77777777" w:rsidR="00792516" w:rsidRDefault="0029595B">
      <w:pPr>
        <w:widowControl w:val="0"/>
        <w:spacing w:after="0" w:line="240" w:lineRule="auto"/>
        <w:ind w:right="-259"/>
        <w:jc w:val="center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14:paraId="0BAC3480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Терминология и профессиональная лексика.</w:t>
      </w:r>
    </w:p>
    <w:p w14:paraId="6866BE08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Возможности лексики в различных функциональных стилях. </w:t>
      </w:r>
    </w:p>
    <w:p w14:paraId="48952733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Проблемы использования синонимов, омонимов, паронимов. </w:t>
      </w:r>
    </w:p>
    <w:p w14:paraId="1D0DB7C1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Symbol" w:hAnsi="Times New Roman" w:cs="Times New Roman"/>
          <w:sz w:val="24"/>
          <w:szCs w:val="24"/>
        </w:rPr>
        <w:t>Лексика, ограниченная по сфере использования (историзмы, архаизмы, неологизмы, диалектизмы, профессионализмы, жаргонизмы).</w:t>
      </w:r>
    </w:p>
    <w:p w14:paraId="324F33FE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Научный стиль и его </w:t>
      </w:r>
      <w:proofErr w:type="spellStart"/>
      <w:r>
        <w:rPr>
          <w:rFonts w:ascii="Times New Roman" w:eastAsia="Symbol" w:hAnsi="Times New Roman" w:cs="Times New Roman"/>
          <w:sz w:val="24"/>
          <w:szCs w:val="24"/>
        </w:rPr>
        <w:t>подстили</w:t>
      </w:r>
      <w:proofErr w:type="spellEnd"/>
      <w:r>
        <w:rPr>
          <w:rFonts w:ascii="Times New Roman" w:eastAsia="Symbol" w:hAnsi="Times New Roman" w:cs="Times New Roman"/>
          <w:sz w:val="24"/>
          <w:szCs w:val="24"/>
        </w:rPr>
        <w:t xml:space="preserve">. Профессиональная речь и терминология. Виды терминов (общенаучные, </w:t>
      </w:r>
      <w:proofErr w:type="spellStart"/>
      <w:r>
        <w:rPr>
          <w:rFonts w:ascii="Times New Roman" w:eastAsia="Symbol" w:hAnsi="Times New Roman" w:cs="Times New Roman"/>
          <w:sz w:val="24"/>
          <w:szCs w:val="24"/>
        </w:rPr>
        <w:t>частнонаучные</w:t>
      </w:r>
      <w:proofErr w:type="spellEnd"/>
      <w:r>
        <w:rPr>
          <w:rFonts w:ascii="Times New Roman" w:eastAsia="Symbol" w:hAnsi="Times New Roman" w:cs="Times New Roman"/>
          <w:sz w:val="24"/>
          <w:szCs w:val="24"/>
        </w:rPr>
        <w:t xml:space="preserve"> и технологические).</w:t>
      </w:r>
    </w:p>
    <w:p w14:paraId="238A58B0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Symbol" w:hAnsi="Times New Roman" w:cs="Times New Roman"/>
          <w:sz w:val="24"/>
          <w:szCs w:val="24"/>
        </w:rPr>
        <w:t>Виды документов. Виды и формы деловой коммуникации в профессиональной деятельности.</w:t>
      </w:r>
    </w:p>
    <w:p w14:paraId="0D79215F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Symbol" w:hAnsi="Times New Roman" w:cs="Times New Roman"/>
          <w:sz w:val="24"/>
          <w:szCs w:val="24"/>
        </w:rPr>
        <w:t xml:space="preserve"> Предмет деловой переписки. Виды деловых писем. Рекламные тексты в профессиональной деятельности.</w:t>
      </w:r>
    </w:p>
    <w:p w14:paraId="7B01ED49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Symbol" w:hAnsi="Times New Roman" w:cs="Times New Roman"/>
          <w:sz w:val="24"/>
          <w:szCs w:val="24"/>
        </w:rPr>
        <w:t>Виды документов в профессии</w:t>
      </w:r>
    </w:p>
    <w:p w14:paraId="13F8F711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4"/>
          <w:szCs w:val="24"/>
        </w:rPr>
        <w:t>Языковой портрет современника.</w:t>
      </w:r>
    </w:p>
    <w:p w14:paraId="512B103B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40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4"/>
          <w:szCs w:val="24"/>
        </w:rPr>
        <w:t>Молодежный сленг и жаргон.</w:t>
      </w:r>
    </w:p>
    <w:p w14:paraId="7C1A8517" w14:textId="77777777" w:rsidR="00792516" w:rsidRDefault="00792516">
      <w:pPr>
        <w:tabs>
          <w:tab w:val="left" w:pos="142"/>
        </w:tabs>
        <w:spacing w:after="0" w:line="2" w:lineRule="exact"/>
        <w:ind w:right="-589" w:firstLine="851"/>
        <w:rPr>
          <w:rFonts w:ascii="Times New Roman" w:hAnsi="Times New Roman" w:cs="Times New Roman"/>
        </w:rPr>
      </w:pPr>
    </w:p>
    <w:p w14:paraId="2070C582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4"/>
          <w:szCs w:val="24"/>
        </w:rPr>
        <w:t>Язык и культура.</w:t>
      </w:r>
    </w:p>
    <w:p w14:paraId="2155D356" w14:textId="77777777" w:rsidR="00792516" w:rsidRDefault="00792516">
      <w:pPr>
        <w:tabs>
          <w:tab w:val="left" w:pos="142"/>
        </w:tabs>
        <w:spacing w:after="0" w:line="2" w:lineRule="exact"/>
        <w:ind w:right="-589" w:firstLine="851"/>
        <w:rPr>
          <w:rFonts w:ascii="Times New Roman" w:hAnsi="Times New Roman" w:cs="Times New Roman"/>
        </w:rPr>
      </w:pPr>
    </w:p>
    <w:p w14:paraId="74994C2D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22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4"/>
          <w:szCs w:val="24"/>
        </w:rPr>
        <w:t>Культурно-речевые традиции русского языка и современное состояние русской устной речи.</w:t>
      </w:r>
    </w:p>
    <w:p w14:paraId="380C548E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4"/>
          <w:szCs w:val="24"/>
        </w:rPr>
        <w:t>Вопросы экологии русского языка.</w:t>
      </w:r>
    </w:p>
    <w:p w14:paraId="4C14AF51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4"/>
          <w:szCs w:val="24"/>
        </w:rPr>
        <w:t>Виды делового общения, их языковые особенности.</w:t>
      </w:r>
    </w:p>
    <w:p w14:paraId="50968733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4"/>
          <w:szCs w:val="24"/>
        </w:rPr>
        <w:t>Языковые особенности научного стиля речи.</w:t>
      </w:r>
    </w:p>
    <w:p w14:paraId="39CD8206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4"/>
          <w:szCs w:val="24"/>
        </w:rPr>
        <w:t>Особенности художественного стиля.</w:t>
      </w:r>
    </w:p>
    <w:p w14:paraId="1C01F97F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4"/>
          <w:szCs w:val="24"/>
        </w:rPr>
        <w:t>Публицистический стиль: языковые особенности, сфера использования.</w:t>
      </w:r>
    </w:p>
    <w:p w14:paraId="12CD4466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16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4"/>
          <w:szCs w:val="24"/>
        </w:rPr>
        <w:t>Экспрессивные средства языка в художественном тексте.</w:t>
      </w:r>
    </w:p>
    <w:p w14:paraId="67C5A690" w14:textId="77777777" w:rsidR="00792516" w:rsidRDefault="00792516">
      <w:pPr>
        <w:tabs>
          <w:tab w:val="left" w:pos="142"/>
        </w:tabs>
        <w:spacing w:after="0" w:line="2" w:lineRule="exact"/>
        <w:ind w:right="-589" w:firstLine="851"/>
        <w:rPr>
          <w:rFonts w:ascii="Times New Roman" w:hAnsi="Times New Roman" w:cs="Times New Roman"/>
        </w:rPr>
      </w:pPr>
    </w:p>
    <w:p w14:paraId="2493D448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22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4"/>
          <w:szCs w:val="24"/>
        </w:rPr>
        <w:t>Устная и письменная формы существования русского языка и сферы их применения.</w:t>
      </w:r>
    </w:p>
    <w:p w14:paraId="56438C32" w14:textId="77777777" w:rsidR="00792516" w:rsidRDefault="00792516">
      <w:pPr>
        <w:tabs>
          <w:tab w:val="left" w:pos="142"/>
        </w:tabs>
        <w:spacing w:after="0" w:line="2" w:lineRule="exact"/>
        <w:ind w:right="-589" w:firstLine="851"/>
        <w:rPr>
          <w:rFonts w:ascii="Times New Roman" w:hAnsi="Times New Roman" w:cs="Times New Roman"/>
        </w:rPr>
      </w:pPr>
    </w:p>
    <w:p w14:paraId="78664349" w14:textId="77777777" w:rsidR="00792516" w:rsidRDefault="0029595B">
      <w:pPr>
        <w:numPr>
          <w:ilvl w:val="0"/>
          <w:numId w:val="34"/>
        </w:numPr>
        <w:tabs>
          <w:tab w:val="left" w:pos="142"/>
        </w:tabs>
        <w:spacing w:after="0" w:line="222" w:lineRule="auto"/>
        <w:ind w:left="567" w:right="-589" w:hanging="283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4"/>
          <w:szCs w:val="24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14:paraId="063041A8" w14:textId="77777777" w:rsidR="00792516" w:rsidRDefault="00792516">
      <w:pPr>
        <w:tabs>
          <w:tab w:val="left" w:pos="142"/>
        </w:tabs>
        <w:spacing w:after="0" w:line="216" w:lineRule="auto"/>
        <w:ind w:left="284" w:right="-589"/>
        <w:rPr>
          <w:rFonts w:ascii="Times New Roman" w:hAnsi="Times New Roman" w:cs="Times New Roman"/>
          <w:b/>
          <w:bCs/>
          <w:i/>
        </w:rPr>
      </w:pPr>
    </w:p>
    <w:p w14:paraId="04538082" w14:textId="77777777" w:rsidR="00792516" w:rsidRDefault="00792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275B0BA" w14:textId="77777777" w:rsidR="00792516" w:rsidRDefault="007925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8099D92" w14:textId="77777777" w:rsidR="00792516" w:rsidRDefault="007925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3EEC740" w14:textId="77777777" w:rsidR="00792516" w:rsidRDefault="007925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5EBA97" w14:textId="77777777" w:rsidR="00792516" w:rsidRDefault="007925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29129D" w14:textId="77777777" w:rsidR="00792516" w:rsidRDefault="007925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BBF01E" w14:textId="77777777" w:rsidR="00792516" w:rsidRDefault="007925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F79BFE" w14:textId="77777777" w:rsidR="00792516" w:rsidRDefault="007925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284B18" w14:textId="77777777" w:rsidR="00792516" w:rsidRDefault="007925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p w14:paraId="6FD5C02B" w14:textId="77777777" w:rsidR="00792516" w:rsidRDefault="00792516"/>
    <w:p w14:paraId="763A1366" w14:textId="77777777" w:rsidR="00792516" w:rsidRDefault="00792516">
      <w:pPr>
        <w:rPr>
          <w:b/>
        </w:rPr>
      </w:pPr>
    </w:p>
    <w:p w14:paraId="2D0731E8" w14:textId="77777777" w:rsidR="00792516" w:rsidRDefault="00792516"/>
    <w:p w14:paraId="081262E2" w14:textId="77777777" w:rsidR="00792516" w:rsidRDefault="00792516"/>
    <w:p w14:paraId="44682429" w14:textId="77777777" w:rsidR="00792516" w:rsidRDefault="00792516">
      <w:pPr>
        <w:spacing w:after="0" w:line="240" w:lineRule="auto"/>
      </w:pPr>
    </w:p>
    <w:p w14:paraId="6A400B3D" w14:textId="77777777" w:rsidR="00792516" w:rsidRDefault="00792516">
      <w:pPr>
        <w:spacing w:after="0" w:line="240" w:lineRule="auto"/>
      </w:pPr>
    </w:p>
    <w:p w14:paraId="35FC14E7" w14:textId="77777777" w:rsidR="00792516" w:rsidRDefault="00792516">
      <w:pPr>
        <w:spacing w:after="0" w:line="240" w:lineRule="auto"/>
      </w:pPr>
    </w:p>
    <w:p w14:paraId="22BAB16B" w14:textId="77777777" w:rsidR="00792516" w:rsidRDefault="0029595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</w:t>
      </w:r>
    </w:p>
    <w:p w14:paraId="6F3524FE" w14:textId="77777777" w:rsidR="00792516" w:rsidRDefault="00792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251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65C47" w14:textId="77777777" w:rsidR="00FD7297" w:rsidRDefault="00FD7297">
      <w:pPr>
        <w:spacing w:after="0" w:line="240" w:lineRule="auto"/>
      </w:pPr>
      <w:r>
        <w:separator/>
      </w:r>
    </w:p>
  </w:endnote>
  <w:endnote w:type="continuationSeparator" w:id="0">
    <w:p w14:paraId="78DD7F55" w14:textId="77777777" w:rsidR="00FD7297" w:rsidRDefault="00FD7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2DB1" w14:textId="77777777" w:rsidR="00792516" w:rsidRDefault="00792516">
    <w:pPr>
      <w:pStyle w:val="afa"/>
      <w:jc w:val="right"/>
    </w:pPr>
  </w:p>
  <w:p w14:paraId="6F55B611" w14:textId="77777777" w:rsidR="00792516" w:rsidRDefault="00792516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543570"/>
      <w:docPartObj>
        <w:docPartGallery w:val="Page Numbers (Bottom of Page)"/>
        <w:docPartUnique/>
      </w:docPartObj>
    </w:sdtPr>
    <w:sdtContent>
      <w:p w14:paraId="366788B3" w14:textId="77777777" w:rsidR="00792516" w:rsidRDefault="0029595B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C0C">
          <w:rPr>
            <w:noProof/>
          </w:rPr>
          <w:t>17</w:t>
        </w:r>
        <w:r>
          <w:fldChar w:fldCharType="end"/>
        </w:r>
      </w:p>
    </w:sdtContent>
  </w:sdt>
  <w:p w14:paraId="3CF400DC" w14:textId="77777777" w:rsidR="00792516" w:rsidRDefault="00792516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3CA2A" w14:textId="77777777" w:rsidR="00792516" w:rsidRDefault="00792516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308F1" w14:textId="77777777" w:rsidR="00FD7297" w:rsidRDefault="00FD7297">
      <w:pPr>
        <w:spacing w:after="0" w:line="240" w:lineRule="auto"/>
      </w:pPr>
      <w:r>
        <w:separator/>
      </w:r>
    </w:p>
  </w:footnote>
  <w:footnote w:type="continuationSeparator" w:id="0">
    <w:p w14:paraId="45E8E5CE" w14:textId="77777777" w:rsidR="00FD7297" w:rsidRDefault="00FD7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6FB74" w14:textId="77777777" w:rsidR="00792516" w:rsidRDefault="00792516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EAD71" w14:textId="77777777" w:rsidR="00792516" w:rsidRDefault="00792516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2645F" w14:textId="77777777" w:rsidR="00792516" w:rsidRDefault="00792516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E71CC"/>
    <w:multiLevelType w:val="hybridMultilevel"/>
    <w:tmpl w:val="EFF42C7A"/>
    <w:lvl w:ilvl="0" w:tplc="9BE633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CF813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AE827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A6AFD7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4867D1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E06DB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914528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3F8D1D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1F83D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021F2"/>
    <w:multiLevelType w:val="hybridMultilevel"/>
    <w:tmpl w:val="F4ECA09C"/>
    <w:lvl w:ilvl="0" w:tplc="E970F268">
      <w:start w:val="1"/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sz w:val="28"/>
        <w:szCs w:val="28"/>
        <w:lang w:val="ru-RU" w:eastAsia="en-US" w:bidi="ar-SA"/>
      </w:rPr>
    </w:lvl>
    <w:lvl w:ilvl="1" w:tplc="3D42699A">
      <w:start w:val="1"/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CB1226F8">
      <w:start w:val="1"/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714CD354">
      <w:start w:val="1"/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DFCE8C86">
      <w:start w:val="1"/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9C4EEDD2">
      <w:start w:val="1"/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20585448">
      <w:start w:val="1"/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DE16A6E6">
      <w:start w:val="1"/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40046B40">
      <w:start w:val="1"/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2" w15:restartNumberingAfterBreak="0">
    <w:nsid w:val="07655283"/>
    <w:multiLevelType w:val="hybridMultilevel"/>
    <w:tmpl w:val="4C12B384"/>
    <w:lvl w:ilvl="0" w:tplc="508A32FA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sz w:val="26"/>
        <w:szCs w:val="26"/>
        <w:lang w:eastAsia="hi-IN" w:bidi="hi-IN"/>
      </w:rPr>
    </w:lvl>
    <w:lvl w:ilvl="1" w:tplc="079C557E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35FC62DC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EC4CB39A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 w:tplc="9A449866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 w:tplc="0FB28730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9C6EC964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7D5A8A5C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58925914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99E13D5"/>
    <w:multiLevelType w:val="hybridMultilevel"/>
    <w:tmpl w:val="100C0D26"/>
    <w:lvl w:ilvl="0" w:tplc="C4B03D94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AFC81E68">
      <w:start w:val="1"/>
      <w:numFmt w:val="decimal"/>
      <w:lvlText w:val=""/>
      <w:lvlJc w:val="left"/>
    </w:lvl>
    <w:lvl w:ilvl="2" w:tplc="C952EEEA">
      <w:start w:val="1"/>
      <w:numFmt w:val="decimal"/>
      <w:lvlText w:val=""/>
      <w:lvlJc w:val="left"/>
    </w:lvl>
    <w:lvl w:ilvl="3" w:tplc="1C60F3F2">
      <w:start w:val="1"/>
      <w:numFmt w:val="decimal"/>
      <w:lvlText w:val=""/>
      <w:lvlJc w:val="left"/>
    </w:lvl>
    <w:lvl w:ilvl="4" w:tplc="35986902">
      <w:start w:val="1"/>
      <w:numFmt w:val="decimal"/>
      <w:lvlText w:val=""/>
      <w:lvlJc w:val="left"/>
    </w:lvl>
    <w:lvl w:ilvl="5" w:tplc="05D64B72">
      <w:start w:val="1"/>
      <w:numFmt w:val="decimal"/>
      <w:lvlText w:val=""/>
      <w:lvlJc w:val="left"/>
    </w:lvl>
    <w:lvl w:ilvl="6" w:tplc="E668A870">
      <w:start w:val="1"/>
      <w:numFmt w:val="decimal"/>
      <w:lvlText w:val=""/>
      <w:lvlJc w:val="left"/>
    </w:lvl>
    <w:lvl w:ilvl="7" w:tplc="5F4A1250">
      <w:start w:val="1"/>
      <w:numFmt w:val="decimal"/>
      <w:lvlText w:val=""/>
      <w:lvlJc w:val="left"/>
    </w:lvl>
    <w:lvl w:ilvl="8" w:tplc="0D6423A6">
      <w:start w:val="1"/>
      <w:numFmt w:val="decimal"/>
      <w:lvlText w:val=""/>
      <w:lvlJc w:val="left"/>
    </w:lvl>
  </w:abstractNum>
  <w:abstractNum w:abstractNumId="4" w15:restartNumberingAfterBreak="0">
    <w:nsid w:val="09CD2236"/>
    <w:multiLevelType w:val="hybridMultilevel"/>
    <w:tmpl w:val="4ED802CC"/>
    <w:lvl w:ilvl="0" w:tplc="938A9A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7C0F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AA39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E66F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AA79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081F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D08D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B6C2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0C8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63C8B"/>
    <w:multiLevelType w:val="hybridMultilevel"/>
    <w:tmpl w:val="B18A8060"/>
    <w:lvl w:ilvl="0" w:tplc="687E2B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D3AA8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976BD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21C29A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75614A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3CEE0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3BEE90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4B2E74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172A9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BA6289"/>
    <w:multiLevelType w:val="hybridMultilevel"/>
    <w:tmpl w:val="C81A3136"/>
    <w:lvl w:ilvl="0" w:tplc="2BFA6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750C0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990C9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064D9D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D18754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B5E85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55CE25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32E5CE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F32E9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DA1671"/>
    <w:multiLevelType w:val="hybridMultilevel"/>
    <w:tmpl w:val="64A0BD72"/>
    <w:lvl w:ilvl="0" w:tplc="488A3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502B7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6CCE7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0DCCA6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98AA40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ADEE4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FD0EC7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B2C0C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41E58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4C1D7F"/>
    <w:multiLevelType w:val="hybridMultilevel"/>
    <w:tmpl w:val="700618C0"/>
    <w:lvl w:ilvl="0" w:tplc="F196A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B163E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E8C0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5EAF8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BA829F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04216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D70DD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CA45CF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7080E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E00C74"/>
    <w:multiLevelType w:val="hybridMultilevel"/>
    <w:tmpl w:val="F264AE1A"/>
    <w:lvl w:ilvl="0" w:tplc="952650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A6A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F1CF5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FB0CA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58AC9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94EE1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E5A4C3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6E7A3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B7806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8068F3"/>
    <w:multiLevelType w:val="hybridMultilevel"/>
    <w:tmpl w:val="08FADC04"/>
    <w:lvl w:ilvl="0" w:tplc="109C7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9C27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8A64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028B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420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9A14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7EC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6626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5E37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C97AA4"/>
    <w:multiLevelType w:val="hybridMultilevel"/>
    <w:tmpl w:val="5AE46876"/>
    <w:lvl w:ilvl="0" w:tplc="DA9886C0">
      <w:start w:val="1"/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068ECB74">
      <w:start w:val="1"/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B6322EB2">
      <w:start w:val="1"/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C8D06BF6">
      <w:start w:val="1"/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4B1A9F46">
      <w:start w:val="1"/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5260032">
      <w:start w:val="1"/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B48A8548">
      <w:start w:val="1"/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8750B2F8">
      <w:start w:val="1"/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8C80A64A">
      <w:start w:val="1"/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12" w15:restartNumberingAfterBreak="0">
    <w:nsid w:val="32122BF1"/>
    <w:multiLevelType w:val="hybridMultilevel"/>
    <w:tmpl w:val="031EED70"/>
    <w:lvl w:ilvl="0" w:tplc="69DED9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621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CC41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19E76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AC0B38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460C9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BE4E42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D3E7A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F0C86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947EDF"/>
    <w:multiLevelType w:val="hybridMultilevel"/>
    <w:tmpl w:val="FB14DB0E"/>
    <w:lvl w:ilvl="0" w:tplc="59D6C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59E5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91837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7B06AB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45486A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5D00E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A8CACA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6FEAAD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51818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1376E6"/>
    <w:multiLevelType w:val="hybridMultilevel"/>
    <w:tmpl w:val="7070FEA0"/>
    <w:lvl w:ilvl="0" w:tplc="D7AC8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608F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A3C5A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9420DF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0D21D3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B52AA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CC514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90103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6025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635257"/>
    <w:multiLevelType w:val="hybridMultilevel"/>
    <w:tmpl w:val="4BF68582"/>
    <w:lvl w:ilvl="0" w:tplc="2DE863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7FC4C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5DED9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14EC6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8C6A5E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962EE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D9C004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5FE597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CD4B2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483721"/>
    <w:multiLevelType w:val="hybridMultilevel"/>
    <w:tmpl w:val="6EF65276"/>
    <w:lvl w:ilvl="0" w:tplc="CC52207A">
      <w:start w:val="1"/>
      <w:numFmt w:val="bullet"/>
      <w:lvlText w:val="*"/>
      <w:lvlJc w:val="left"/>
    </w:lvl>
    <w:lvl w:ilvl="1" w:tplc="403EE5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8C76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A8A9C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7FEDB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8CE3C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FEC589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03E967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444F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3E4E6ECE"/>
    <w:multiLevelType w:val="hybridMultilevel"/>
    <w:tmpl w:val="49304470"/>
    <w:lvl w:ilvl="0" w:tplc="C85857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D1C86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D4C3FE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E4E52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A0604B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356EE1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EC45DB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9CAAEC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72A8F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C40C02"/>
    <w:multiLevelType w:val="hybridMultilevel"/>
    <w:tmpl w:val="9DA65CFE"/>
    <w:lvl w:ilvl="0" w:tplc="1AEAC1F0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sz w:val="28"/>
        <w:szCs w:val="28"/>
        <w:lang w:val="ru-RU" w:eastAsia="en-US" w:bidi="ar-SA"/>
      </w:rPr>
    </w:lvl>
    <w:lvl w:ilvl="1" w:tplc="8D18702C">
      <w:start w:val="1"/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CD0E1BF4">
      <w:start w:val="1"/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D85000F8">
      <w:start w:val="1"/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7EEEBB2">
      <w:start w:val="1"/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A3EADB82">
      <w:start w:val="1"/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B030BCFC">
      <w:start w:val="1"/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C4A233E8">
      <w:start w:val="1"/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CB565074">
      <w:start w:val="1"/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9" w15:restartNumberingAfterBreak="0">
    <w:nsid w:val="46002EBD"/>
    <w:multiLevelType w:val="hybridMultilevel"/>
    <w:tmpl w:val="A9CEF65A"/>
    <w:lvl w:ilvl="0" w:tplc="6592F6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514F8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D8AA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46CDA0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8DE90D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B121E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2D60BE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2E648C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6AE09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1A6D56"/>
    <w:multiLevelType w:val="multilevel"/>
    <w:tmpl w:val="15AA92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52431367"/>
    <w:multiLevelType w:val="hybridMultilevel"/>
    <w:tmpl w:val="27CAC256"/>
    <w:lvl w:ilvl="0" w:tplc="130AC83A">
      <w:start w:val="1"/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D19A9722">
      <w:start w:val="1"/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5E3EEC58">
      <w:start w:val="1"/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9E467C3A">
      <w:start w:val="1"/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5E1E1154">
      <w:start w:val="1"/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3C0A9888">
      <w:start w:val="1"/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210AF1F8">
      <w:start w:val="1"/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79726702">
      <w:start w:val="1"/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854B89C">
      <w:start w:val="1"/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22" w15:restartNumberingAfterBreak="0">
    <w:nsid w:val="593A5419"/>
    <w:multiLevelType w:val="hybridMultilevel"/>
    <w:tmpl w:val="FAEA764A"/>
    <w:lvl w:ilvl="0" w:tplc="5BB80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8FE9E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8464C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AAA45E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0BE86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8684F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70D2C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438D73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7383C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AE7331"/>
    <w:multiLevelType w:val="multilevel"/>
    <w:tmpl w:val="A6F46F00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24" w15:restartNumberingAfterBreak="0">
    <w:nsid w:val="60672605"/>
    <w:multiLevelType w:val="hybridMultilevel"/>
    <w:tmpl w:val="70C6C148"/>
    <w:lvl w:ilvl="0" w:tplc="80A48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88EF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0C6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A662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2B5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885C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6610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BCD4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7A71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816B81"/>
    <w:multiLevelType w:val="hybridMultilevel"/>
    <w:tmpl w:val="01C8C758"/>
    <w:lvl w:ilvl="0" w:tplc="1B981CE4">
      <w:start w:val="1"/>
      <w:numFmt w:val="bullet"/>
      <w:lvlText w:val="-"/>
      <w:lvlJc w:val="left"/>
      <w:pPr>
        <w:ind w:left="108" w:hanging="144"/>
      </w:pPr>
      <w:rPr>
        <w:rFonts w:hint="default"/>
        <w:lang w:val="ru-RU" w:eastAsia="en-US" w:bidi="ar-SA"/>
      </w:rPr>
    </w:lvl>
    <w:lvl w:ilvl="1" w:tplc="B5201A7C">
      <w:start w:val="1"/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81A7456">
      <w:start w:val="1"/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9716A078">
      <w:start w:val="1"/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920EAA3A">
      <w:start w:val="1"/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F8FA46D0">
      <w:start w:val="1"/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EE3E8884">
      <w:start w:val="1"/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C8A620E8">
      <w:start w:val="1"/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B42A49C6">
      <w:start w:val="1"/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26" w15:restartNumberingAfterBreak="0">
    <w:nsid w:val="67CC38F3"/>
    <w:multiLevelType w:val="multilevel"/>
    <w:tmpl w:val="F2E262A6"/>
    <w:lvl w:ilvl="0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9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11" w:hanging="2160"/>
      </w:pPr>
      <w:rPr>
        <w:rFonts w:hint="default"/>
      </w:rPr>
    </w:lvl>
  </w:abstractNum>
  <w:abstractNum w:abstractNumId="27" w15:restartNumberingAfterBreak="0">
    <w:nsid w:val="69F40309"/>
    <w:multiLevelType w:val="hybridMultilevel"/>
    <w:tmpl w:val="409293E4"/>
    <w:lvl w:ilvl="0" w:tplc="2452D0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C94AD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AD68B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018D3A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F9E41C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FBAD5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9D0A80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F9E6F9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4B0A1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6829B7"/>
    <w:multiLevelType w:val="hybridMultilevel"/>
    <w:tmpl w:val="F4E46E58"/>
    <w:lvl w:ilvl="0" w:tplc="8222C4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7922B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252F3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C488BD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248F01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AA02A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ED0C35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DFE35F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65656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571885"/>
    <w:multiLevelType w:val="hybridMultilevel"/>
    <w:tmpl w:val="C1B60ABE"/>
    <w:lvl w:ilvl="0" w:tplc="68F862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6D40CAA6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C07E3AB6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AB6CBEF4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1B46C212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E73EB72E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1026D57E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CC3A77AA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18C20B42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3112F80"/>
    <w:multiLevelType w:val="hybridMultilevel"/>
    <w:tmpl w:val="0C58DD98"/>
    <w:lvl w:ilvl="0" w:tplc="94121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0C6222">
      <w:start w:val="1"/>
      <w:numFmt w:val="lowerLetter"/>
      <w:lvlText w:val="%2."/>
      <w:lvlJc w:val="left"/>
      <w:pPr>
        <w:ind w:left="1440" w:hanging="360"/>
      </w:pPr>
    </w:lvl>
    <w:lvl w:ilvl="2" w:tplc="43C07DDA">
      <w:start w:val="1"/>
      <w:numFmt w:val="lowerRoman"/>
      <w:lvlText w:val="%3."/>
      <w:lvlJc w:val="right"/>
      <w:pPr>
        <w:ind w:left="2160" w:hanging="180"/>
      </w:pPr>
    </w:lvl>
    <w:lvl w:ilvl="3" w:tplc="7D40936E">
      <w:start w:val="1"/>
      <w:numFmt w:val="decimal"/>
      <w:lvlText w:val="%4."/>
      <w:lvlJc w:val="left"/>
      <w:pPr>
        <w:ind w:left="2880" w:hanging="360"/>
      </w:pPr>
    </w:lvl>
    <w:lvl w:ilvl="4" w:tplc="7EE6CED8">
      <w:start w:val="1"/>
      <w:numFmt w:val="lowerLetter"/>
      <w:lvlText w:val="%5."/>
      <w:lvlJc w:val="left"/>
      <w:pPr>
        <w:ind w:left="3600" w:hanging="360"/>
      </w:pPr>
    </w:lvl>
    <w:lvl w:ilvl="5" w:tplc="EDF2DD0C">
      <w:start w:val="1"/>
      <w:numFmt w:val="lowerRoman"/>
      <w:lvlText w:val="%6."/>
      <w:lvlJc w:val="right"/>
      <w:pPr>
        <w:ind w:left="4320" w:hanging="180"/>
      </w:pPr>
    </w:lvl>
    <w:lvl w:ilvl="6" w:tplc="DA28EC96">
      <w:start w:val="1"/>
      <w:numFmt w:val="decimal"/>
      <w:lvlText w:val="%7."/>
      <w:lvlJc w:val="left"/>
      <w:pPr>
        <w:ind w:left="5040" w:hanging="360"/>
      </w:pPr>
    </w:lvl>
    <w:lvl w:ilvl="7" w:tplc="CFF69046">
      <w:start w:val="1"/>
      <w:numFmt w:val="lowerLetter"/>
      <w:lvlText w:val="%8."/>
      <w:lvlJc w:val="left"/>
      <w:pPr>
        <w:ind w:left="5760" w:hanging="360"/>
      </w:pPr>
    </w:lvl>
    <w:lvl w:ilvl="8" w:tplc="51A8137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F26F8"/>
    <w:multiLevelType w:val="hybridMultilevel"/>
    <w:tmpl w:val="7358947C"/>
    <w:lvl w:ilvl="0" w:tplc="F2764254">
      <w:start w:val="1"/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E67843FC">
      <w:start w:val="1"/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8A7E6C64">
      <w:start w:val="1"/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A4ACEF16">
      <w:start w:val="1"/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AD6ECD22">
      <w:start w:val="1"/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2B027894">
      <w:start w:val="1"/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696A8638">
      <w:start w:val="1"/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912EF402">
      <w:start w:val="1"/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84F8B71E">
      <w:start w:val="1"/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32" w15:restartNumberingAfterBreak="0">
    <w:nsid w:val="76B41705"/>
    <w:multiLevelType w:val="hybridMultilevel"/>
    <w:tmpl w:val="BF78E21E"/>
    <w:lvl w:ilvl="0" w:tplc="4DD67BFE">
      <w:start w:val="1"/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1BA024F6">
      <w:start w:val="1"/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3432D344">
      <w:start w:val="1"/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6ECA951E">
      <w:start w:val="1"/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0A3289F8">
      <w:start w:val="1"/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814002F6">
      <w:start w:val="1"/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D480C5DC">
      <w:start w:val="1"/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4D2BDCE">
      <w:start w:val="1"/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2A28849C">
      <w:start w:val="1"/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abstractNum w:abstractNumId="33" w15:restartNumberingAfterBreak="0">
    <w:nsid w:val="76D171B9"/>
    <w:multiLevelType w:val="hybridMultilevel"/>
    <w:tmpl w:val="38183F6A"/>
    <w:lvl w:ilvl="0" w:tplc="3B50B512">
      <w:start w:val="1"/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204C4F92">
      <w:start w:val="1"/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F692D736">
      <w:start w:val="1"/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CC28D394">
      <w:start w:val="1"/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7A06DDE2">
      <w:start w:val="1"/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AB22E1CC">
      <w:start w:val="1"/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EA4E73C8">
      <w:start w:val="1"/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2D547324">
      <w:start w:val="1"/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A47A47BC">
      <w:start w:val="1"/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34" w15:restartNumberingAfterBreak="0">
    <w:nsid w:val="7B055328"/>
    <w:multiLevelType w:val="hybridMultilevel"/>
    <w:tmpl w:val="CC462008"/>
    <w:lvl w:ilvl="0" w:tplc="48E86704">
      <w:start w:val="1"/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sz w:val="28"/>
        <w:szCs w:val="28"/>
        <w:lang w:val="ru-RU" w:eastAsia="en-US" w:bidi="ar-SA"/>
      </w:rPr>
    </w:lvl>
    <w:lvl w:ilvl="1" w:tplc="6CAA24C2">
      <w:start w:val="1"/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AD0AEEEC">
      <w:start w:val="1"/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77047062">
      <w:start w:val="1"/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F880CAA6">
      <w:start w:val="1"/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56A5052">
      <w:start w:val="1"/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E7B814DA">
      <w:start w:val="1"/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755855A2">
      <w:start w:val="1"/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8A44D216">
      <w:start w:val="1"/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35" w15:restartNumberingAfterBreak="0">
    <w:nsid w:val="7BA23ABA"/>
    <w:multiLevelType w:val="hybridMultilevel"/>
    <w:tmpl w:val="6B8EB548"/>
    <w:lvl w:ilvl="0" w:tplc="108627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E0E9F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1EADD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6DA93C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DF6F97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B169B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D526BA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A3A397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6A806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4424222">
    <w:abstractNumId w:val="26"/>
  </w:num>
  <w:num w:numId="2" w16cid:durableId="522867235">
    <w:abstractNumId w:val="16"/>
    <w:lvlOverride w:ilvl="0">
      <w:lvl w:ilvl="0" w:tplc="CC52207A">
        <w:start w:val="65535"/>
        <w:numFmt w:val="bullet"/>
        <w:lvlText w:val="•"/>
        <w:legacy w:legacy="1" w:legacySpace="0" w:legacyIndent="274"/>
        <w:lvlJc w:val="left"/>
        <w:rPr>
          <w:rFonts w:ascii="Century Schoolbook" w:hAnsi="Century Schoolbook" w:hint="default"/>
        </w:rPr>
      </w:lvl>
    </w:lvlOverride>
  </w:num>
  <w:num w:numId="3" w16cid:durableId="2073655960">
    <w:abstractNumId w:val="16"/>
    <w:lvlOverride w:ilvl="0">
      <w:lvl w:ilvl="0" w:tplc="CC52207A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4" w16cid:durableId="1184594888">
    <w:abstractNumId w:val="4"/>
  </w:num>
  <w:num w:numId="5" w16cid:durableId="932124896">
    <w:abstractNumId w:val="29"/>
  </w:num>
  <w:num w:numId="6" w16cid:durableId="480276336">
    <w:abstractNumId w:val="30"/>
  </w:num>
  <w:num w:numId="7" w16cid:durableId="801533192">
    <w:abstractNumId w:val="15"/>
  </w:num>
  <w:num w:numId="8" w16cid:durableId="73934513">
    <w:abstractNumId w:val="28"/>
  </w:num>
  <w:num w:numId="9" w16cid:durableId="2143109881">
    <w:abstractNumId w:val="24"/>
  </w:num>
  <w:num w:numId="10" w16cid:durableId="1835682689">
    <w:abstractNumId w:val="10"/>
  </w:num>
  <w:num w:numId="11" w16cid:durableId="481049285">
    <w:abstractNumId w:val="13"/>
  </w:num>
  <w:num w:numId="12" w16cid:durableId="740448739">
    <w:abstractNumId w:val="8"/>
  </w:num>
  <w:num w:numId="13" w16cid:durableId="1733893491">
    <w:abstractNumId w:val="12"/>
  </w:num>
  <w:num w:numId="14" w16cid:durableId="241724840">
    <w:abstractNumId w:val="19"/>
  </w:num>
  <w:num w:numId="15" w16cid:durableId="76828876">
    <w:abstractNumId w:val="9"/>
  </w:num>
  <w:num w:numId="16" w16cid:durableId="1435634098">
    <w:abstractNumId w:val="17"/>
  </w:num>
  <w:num w:numId="17" w16cid:durableId="1846243957">
    <w:abstractNumId w:val="5"/>
  </w:num>
  <w:num w:numId="18" w16cid:durableId="1313560393">
    <w:abstractNumId w:val="27"/>
  </w:num>
  <w:num w:numId="19" w16cid:durableId="1818103809">
    <w:abstractNumId w:val="22"/>
  </w:num>
  <w:num w:numId="20" w16cid:durableId="1677345361">
    <w:abstractNumId w:val="14"/>
  </w:num>
  <w:num w:numId="21" w16cid:durableId="984239188">
    <w:abstractNumId w:val="35"/>
  </w:num>
  <w:num w:numId="22" w16cid:durableId="1035816307">
    <w:abstractNumId w:val="0"/>
  </w:num>
  <w:num w:numId="23" w16cid:durableId="1652246917">
    <w:abstractNumId w:val="6"/>
  </w:num>
  <w:num w:numId="24" w16cid:durableId="535656614">
    <w:abstractNumId w:val="7"/>
  </w:num>
  <w:num w:numId="25" w16cid:durableId="414325870">
    <w:abstractNumId w:val="31"/>
  </w:num>
  <w:num w:numId="26" w16cid:durableId="90900476">
    <w:abstractNumId w:val="21"/>
  </w:num>
  <w:num w:numId="27" w16cid:durableId="692191627">
    <w:abstractNumId w:val="33"/>
  </w:num>
  <w:num w:numId="28" w16cid:durableId="1903826275">
    <w:abstractNumId w:val="11"/>
  </w:num>
  <w:num w:numId="29" w16cid:durableId="1611430065">
    <w:abstractNumId w:val="32"/>
  </w:num>
  <w:num w:numId="30" w16cid:durableId="866407951">
    <w:abstractNumId w:val="25"/>
  </w:num>
  <w:num w:numId="31" w16cid:durableId="1774276456">
    <w:abstractNumId w:val="18"/>
  </w:num>
  <w:num w:numId="32" w16cid:durableId="42144066">
    <w:abstractNumId w:val="34"/>
  </w:num>
  <w:num w:numId="33" w16cid:durableId="787088045">
    <w:abstractNumId w:val="1"/>
  </w:num>
  <w:num w:numId="34" w16cid:durableId="439567687">
    <w:abstractNumId w:val="3"/>
  </w:num>
  <w:num w:numId="35" w16cid:durableId="739715006">
    <w:abstractNumId w:val="2"/>
  </w:num>
  <w:num w:numId="36" w16cid:durableId="484396208">
    <w:abstractNumId w:val="23"/>
  </w:num>
  <w:num w:numId="37" w16cid:durableId="78449867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516"/>
    <w:rsid w:val="0029595B"/>
    <w:rsid w:val="005A6938"/>
    <w:rsid w:val="0072310D"/>
    <w:rsid w:val="00792516"/>
    <w:rsid w:val="00792C0C"/>
    <w:rsid w:val="008A2976"/>
    <w:rsid w:val="00D125A4"/>
    <w:rsid w:val="00FD7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E0DD7"/>
  <w15:docId w15:val="{12D39C68-CC44-4F99-98EE-B3BE09DD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"/>
    <w:basedOn w:val="a"/>
    <w:link w:val="a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22">
    <w:name w:val="Style22"/>
    <w:basedOn w:val="a"/>
    <w:uiPriority w:val="99"/>
    <w:pPr>
      <w:widowControl w:val="0"/>
      <w:spacing w:after="0" w:line="232" w:lineRule="exact"/>
      <w:ind w:firstLine="288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54">
    <w:name w:val="Font Style54"/>
    <w:basedOn w:val="a0"/>
    <w:uiPriority w:val="99"/>
    <w:rPr>
      <w:rFonts w:ascii="Century Schoolbook" w:hAnsi="Century Schoolbook" w:cs="Century Schoolbook"/>
      <w:sz w:val="18"/>
      <w:szCs w:val="18"/>
    </w:rPr>
  </w:style>
  <w:style w:type="paragraph" w:customStyle="1" w:styleId="Style24">
    <w:name w:val="Style24"/>
    <w:basedOn w:val="a"/>
    <w:uiPriority w:val="99"/>
    <w:pPr>
      <w:widowControl w:val="0"/>
      <w:spacing w:after="0" w:line="232" w:lineRule="exact"/>
      <w:ind w:hanging="274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58">
    <w:name w:val="Font Style58"/>
    <w:basedOn w:val="a0"/>
    <w:uiPriority w:val="99"/>
    <w:rPr>
      <w:rFonts w:ascii="Century Schoolbook" w:hAnsi="Century Schoolbook" w:cs="Century Schoolbook"/>
      <w:b/>
      <w:bCs/>
      <w:sz w:val="18"/>
      <w:szCs w:val="18"/>
    </w:rPr>
  </w:style>
  <w:style w:type="table" w:styleId="a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68">
    <w:name w:val="Font Style68"/>
    <w:basedOn w:val="a0"/>
    <w:uiPriority w:val="99"/>
    <w:rPr>
      <w:rFonts w:ascii="Century Schoolbook" w:hAnsi="Century Schoolbook" w:cs="Century Schoolbook"/>
      <w:sz w:val="18"/>
      <w:szCs w:val="18"/>
    </w:rPr>
  </w:style>
  <w:style w:type="character" w:customStyle="1" w:styleId="FontStyle74">
    <w:name w:val="Font Style74"/>
    <w:basedOn w:val="a0"/>
    <w:uiPriority w:val="99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56">
    <w:name w:val="Font Style56"/>
    <w:basedOn w:val="a0"/>
    <w:uiPriority w:val="99"/>
    <w:rPr>
      <w:rFonts w:ascii="Century Schoolbook" w:hAnsi="Century Schoolbook" w:cs="Century Schoolbook"/>
      <w:sz w:val="16"/>
      <w:szCs w:val="16"/>
    </w:rPr>
  </w:style>
  <w:style w:type="character" w:customStyle="1" w:styleId="FontStyle42">
    <w:name w:val="Font Style42"/>
    <w:basedOn w:val="a0"/>
    <w:uiPriority w:val="99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Style38">
    <w:name w:val="Style38"/>
    <w:basedOn w:val="a"/>
    <w:uiPriority w:val="99"/>
    <w:pPr>
      <w:widowControl w:val="0"/>
      <w:spacing w:after="0" w:line="230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8">
    <w:name w:val="Style28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FontStyle47">
    <w:name w:val="Font Style47"/>
    <w:basedOn w:val="a0"/>
    <w:uiPriority w:val="99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Style26">
    <w:name w:val="Style26"/>
    <w:basedOn w:val="a"/>
    <w:uiPriority w:val="99"/>
    <w:pPr>
      <w:widowControl w:val="0"/>
      <w:spacing w:after="0" w:line="240" w:lineRule="auto"/>
      <w:jc w:val="center"/>
    </w:pPr>
    <w:rPr>
      <w:rFonts w:ascii="Franklin Gothic Medium" w:hAnsi="Franklin Gothic Medium"/>
      <w:sz w:val="24"/>
      <w:szCs w:val="24"/>
    </w:rPr>
  </w:style>
  <w:style w:type="character" w:customStyle="1" w:styleId="FontStyle51">
    <w:name w:val="Font Style51"/>
    <w:basedOn w:val="a0"/>
    <w:uiPriority w:val="99"/>
    <w:rPr>
      <w:rFonts w:ascii="Franklin Gothic Medium" w:hAnsi="Franklin Gothic Medium" w:cs="Franklin Gothic Medium"/>
      <w:b/>
      <w:bCs/>
      <w:sz w:val="26"/>
      <w:szCs w:val="26"/>
    </w:rPr>
  </w:style>
  <w:style w:type="paragraph" w:customStyle="1" w:styleId="Style37">
    <w:name w:val="Style37"/>
    <w:basedOn w:val="a"/>
    <w:uiPriority w:val="99"/>
    <w:pPr>
      <w:widowControl w:val="0"/>
      <w:spacing w:after="0" w:line="230" w:lineRule="exact"/>
      <w:ind w:firstLine="278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9">
    <w:name w:val="Style19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e3">
    <w:name w:val="Style3"/>
    <w:basedOn w:val="a"/>
    <w:uiPriority w:val="99"/>
    <w:pPr>
      <w:widowControl w:val="0"/>
      <w:spacing w:after="0" w:line="260" w:lineRule="exact"/>
      <w:jc w:val="center"/>
    </w:pPr>
    <w:rPr>
      <w:rFonts w:ascii="Franklin Gothic Medium" w:hAnsi="Franklin Gothic Medium"/>
      <w:sz w:val="24"/>
      <w:szCs w:val="24"/>
    </w:rPr>
  </w:style>
  <w:style w:type="paragraph" w:customStyle="1" w:styleId="Style15">
    <w:name w:val="Style15"/>
    <w:basedOn w:val="a"/>
    <w:uiPriority w:val="99"/>
    <w:pPr>
      <w:widowControl w:val="0"/>
      <w:spacing w:after="0" w:line="227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Theme="minorHAnsi" w:hAnsi="Times New Roman" w:cs="Times New Roman"/>
      <w:lang w:val="en-US" w:eastAsia="en-U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1A4B6-311E-4F3A-B33E-8A91DFB26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3752</Words>
  <Characters>21390</Characters>
  <Application>Microsoft Office Word</Application>
  <DocSecurity>0</DocSecurity>
  <Lines>178</Lines>
  <Paragraphs>50</Paragraphs>
  <ScaleCrop>false</ScaleCrop>
  <Company>Microsoft</Company>
  <LinksUpToDate>false</LinksUpToDate>
  <CharactersWithSpaces>25092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2025-05-06T10:31:00Z</dcterms:created>
  <dcterms:modified xsi:type="dcterms:W3CDTF">2025-05-06T10:31:00Z</dcterms:modified>
</cp:coreProperties>
</file>